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F506D" w:rsidRP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F506D" w:rsidRP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F506D">
        <w:rPr>
          <w:rFonts w:ascii="方正小标宋简体" w:eastAsia="方正小标宋简体" w:hint="eastAsia"/>
          <w:sz w:val="44"/>
          <w:szCs w:val="44"/>
        </w:rPr>
        <w:t>陕西省卫生计生委办公室征求</w:t>
      </w:r>
    </w:p>
    <w:p w:rsidR="00BF506D" w:rsidRP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F506D">
        <w:rPr>
          <w:rFonts w:ascii="方正小标宋简体" w:eastAsia="方正小标宋简体" w:hint="eastAsia"/>
          <w:sz w:val="44"/>
          <w:szCs w:val="44"/>
        </w:rPr>
        <w:t>《关于进一步加强肿瘤诊疗管理工作的通知</w:t>
      </w:r>
    </w:p>
    <w:p w:rsidR="00BF506D" w:rsidRPr="00BF506D" w:rsidRDefault="00BF506D" w:rsidP="00BF50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F506D">
        <w:rPr>
          <w:rFonts w:ascii="方正小标宋简体" w:eastAsia="方正小标宋简体" w:hint="eastAsia"/>
          <w:sz w:val="44"/>
          <w:szCs w:val="44"/>
        </w:rPr>
        <w:t>（征求意见稿）》意见的函</w:t>
      </w:r>
    </w:p>
    <w:p w:rsidR="00BF506D" w:rsidRDefault="00BF506D" w:rsidP="00BF506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F506D" w:rsidRDefault="00BF506D" w:rsidP="00BF506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BF506D" w:rsidRPr="00362CE3" w:rsidRDefault="00BF506D" w:rsidP="00BF50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2CE3">
        <w:rPr>
          <w:rFonts w:ascii="仿宋_GB2312" w:eastAsia="仿宋_GB2312" w:hint="eastAsia"/>
          <w:sz w:val="32"/>
          <w:szCs w:val="32"/>
        </w:rPr>
        <w:t>为落实深化医药卫生体制改革要求和《中国癌症防治三年行动计划（2015-2017年）》，进一步提高我国肿瘤诊疗规范化水平，保障肿瘤疾病诊疗质量与安全，国家卫计委</w:t>
      </w:r>
      <w:r>
        <w:rPr>
          <w:rFonts w:ascii="仿宋_GB2312" w:eastAsia="仿宋_GB2312" w:hint="eastAsia"/>
          <w:sz w:val="32"/>
          <w:szCs w:val="32"/>
        </w:rPr>
        <w:t>近期</w:t>
      </w:r>
      <w:r w:rsidRPr="00362CE3">
        <w:rPr>
          <w:rFonts w:ascii="仿宋_GB2312" w:eastAsia="仿宋_GB2312" w:hint="eastAsia"/>
          <w:sz w:val="32"/>
          <w:szCs w:val="32"/>
        </w:rPr>
        <w:t>起草了《关于进一步加强肿瘤诊疗管理工作的通知（征求意见稿）》。现转发给你们，请认真组织有关专家进行研究，并于2015年12月25日下午17:00前将修改意见（电子版）报至我局。</w:t>
      </w:r>
    </w:p>
    <w:p w:rsidR="00BF506D" w:rsidRPr="00362CE3" w:rsidRDefault="00BF506D" w:rsidP="00BF50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2CE3">
        <w:rPr>
          <w:rFonts w:ascii="仿宋_GB2312" w:eastAsia="仿宋_GB2312" w:hint="eastAsia"/>
          <w:sz w:val="32"/>
          <w:szCs w:val="32"/>
        </w:rPr>
        <w:t>联系人：崔晶</w:t>
      </w:r>
    </w:p>
    <w:p w:rsidR="00BF506D" w:rsidRDefault="00BF506D" w:rsidP="00BF50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2CE3">
        <w:rPr>
          <w:rFonts w:ascii="仿宋_GB2312" w:eastAsia="仿宋_GB2312" w:hint="eastAsia"/>
          <w:sz w:val="32"/>
          <w:szCs w:val="32"/>
        </w:rPr>
        <w:t>联系电话：029-89620738</w:t>
      </w:r>
    </w:p>
    <w:p w:rsidR="00BF506D" w:rsidRDefault="00BF506D" w:rsidP="00BF50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邮箱：sx02989620738@163.com</w:t>
      </w:r>
    </w:p>
    <w:p w:rsidR="00BF506D" w:rsidRDefault="00BF506D" w:rsidP="00BF50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2CE3">
        <w:rPr>
          <w:rFonts w:ascii="仿宋_GB2312" w:eastAsia="仿宋_GB2312" w:hint="eastAsia"/>
          <w:sz w:val="32"/>
          <w:szCs w:val="32"/>
        </w:rPr>
        <w:t>附件：</w:t>
      </w:r>
      <w:r w:rsidRPr="00BF506D">
        <w:rPr>
          <w:rFonts w:ascii="仿宋_GB2312" w:eastAsia="仿宋_GB2312" w:hint="eastAsia"/>
          <w:sz w:val="32"/>
          <w:szCs w:val="32"/>
        </w:rPr>
        <w:t>国家卫生计生委办公厅</w:t>
      </w:r>
      <w:r w:rsidRPr="00362CE3">
        <w:rPr>
          <w:rFonts w:ascii="仿宋_GB2312" w:eastAsia="仿宋_GB2312" w:hint="eastAsia"/>
          <w:sz w:val="32"/>
          <w:szCs w:val="32"/>
        </w:rPr>
        <w:t>关于进一步加强肿瘤诊疗管理工作的通知（征求意见稿）</w:t>
      </w:r>
    </w:p>
    <w:p w:rsidR="00BF506D" w:rsidRDefault="00BF506D" w:rsidP="00BF506D">
      <w:pPr>
        <w:spacing w:line="560" w:lineRule="exact"/>
        <w:jc w:val="left"/>
        <w:rPr>
          <w:rFonts w:ascii="黑体" w:eastAsia="黑体" w:hAnsi="黑体" w:hint="eastAsia"/>
          <w:sz w:val="28"/>
          <w:szCs w:val="28"/>
        </w:rPr>
      </w:pPr>
    </w:p>
    <w:p w:rsidR="00BF506D" w:rsidRDefault="00BF506D" w:rsidP="00BF506D">
      <w:pPr>
        <w:spacing w:line="560" w:lineRule="exact"/>
        <w:jc w:val="left"/>
        <w:rPr>
          <w:rFonts w:ascii="黑体" w:eastAsia="黑体" w:hAnsi="黑体" w:hint="eastAsia"/>
          <w:sz w:val="28"/>
          <w:szCs w:val="28"/>
        </w:rPr>
      </w:pPr>
    </w:p>
    <w:p w:rsidR="00BF506D" w:rsidRDefault="00BF506D" w:rsidP="00BF506D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BF506D">
        <w:rPr>
          <w:rFonts w:ascii="仿宋_GB2312" w:eastAsia="仿宋_GB2312" w:hint="eastAsia"/>
          <w:sz w:val="32"/>
          <w:szCs w:val="32"/>
        </w:rPr>
        <w:t>省卫生计生委</w:t>
      </w:r>
      <w:r>
        <w:rPr>
          <w:rFonts w:ascii="仿宋_GB2312" w:eastAsia="仿宋_GB2312" w:hint="eastAsia"/>
          <w:sz w:val="32"/>
          <w:szCs w:val="32"/>
        </w:rPr>
        <w:t xml:space="preserve">办公室          </w:t>
      </w:r>
    </w:p>
    <w:p w:rsidR="00BF506D" w:rsidRPr="00BF506D" w:rsidRDefault="00BF506D" w:rsidP="00BF506D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BF506D">
        <w:rPr>
          <w:rFonts w:ascii="仿宋_GB2312" w:eastAsia="仿宋_GB2312"/>
          <w:sz w:val="32"/>
          <w:szCs w:val="32"/>
        </w:rPr>
        <w:t>2015年12月24日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BF506D" w:rsidRDefault="00BF506D" w:rsidP="00BF506D">
      <w:pPr>
        <w:tabs>
          <w:tab w:val="left" w:pos="829"/>
        </w:tabs>
        <w:jc w:val="left"/>
        <w:rPr>
          <w:rFonts w:ascii="黑体" w:eastAsia="黑体" w:hAnsi="黑体" w:hint="eastAsia"/>
          <w:sz w:val="28"/>
          <w:szCs w:val="28"/>
        </w:rPr>
      </w:pPr>
    </w:p>
    <w:p w:rsidR="00FA3C3E" w:rsidRPr="00EB5F5D" w:rsidRDefault="00EB5F5D" w:rsidP="00BF506D">
      <w:pPr>
        <w:tabs>
          <w:tab w:val="left" w:pos="829"/>
        </w:tabs>
        <w:jc w:val="left"/>
        <w:rPr>
          <w:rFonts w:ascii="黑体" w:eastAsia="黑体" w:hAnsi="黑体"/>
          <w:sz w:val="28"/>
          <w:szCs w:val="28"/>
        </w:rPr>
      </w:pPr>
      <w:r w:rsidRPr="00EB5F5D"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FA3C3E" w:rsidRDefault="00FA3C3E" w:rsidP="00FA3C3E">
      <w:pPr>
        <w:jc w:val="center"/>
        <w:rPr>
          <w:rFonts w:ascii="仿宋_GB2312" w:eastAsia="仿宋_GB2312"/>
          <w:sz w:val="32"/>
          <w:szCs w:val="32"/>
        </w:rPr>
      </w:pPr>
    </w:p>
    <w:p w:rsidR="000705C0" w:rsidRDefault="00223F2A" w:rsidP="00223F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23F2A">
        <w:rPr>
          <w:rFonts w:asciiTheme="majorEastAsia" w:eastAsiaTheme="majorEastAsia" w:hAnsiTheme="majorEastAsia" w:hint="eastAsia"/>
          <w:b/>
          <w:sz w:val="44"/>
          <w:szCs w:val="44"/>
        </w:rPr>
        <w:t>国家卫生计生委</w:t>
      </w:r>
      <w:r w:rsidR="006D50AD">
        <w:rPr>
          <w:rFonts w:asciiTheme="majorEastAsia" w:eastAsiaTheme="majorEastAsia" w:hAnsiTheme="majorEastAsia" w:hint="eastAsia"/>
          <w:b/>
          <w:sz w:val="44"/>
          <w:szCs w:val="44"/>
        </w:rPr>
        <w:t>办公厅</w:t>
      </w:r>
      <w:r w:rsidRPr="00223F2A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</w:p>
    <w:p w:rsidR="002C08C0" w:rsidRPr="000705C0" w:rsidRDefault="00223F2A" w:rsidP="000705C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23F2A">
        <w:rPr>
          <w:rFonts w:asciiTheme="majorEastAsia" w:eastAsiaTheme="majorEastAsia" w:hAnsiTheme="majorEastAsia" w:hint="eastAsia"/>
          <w:b/>
          <w:sz w:val="44"/>
          <w:szCs w:val="44"/>
        </w:rPr>
        <w:t>进一步加强</w:t>
      </w:r>
      <w:r w:rsidRPr="000705C0">
        <w:rPr>
          <w:rFonts w:asciiTheme="majorEastAsia" w:eastAsiaTheme="majorEastAsia" w:hAnsiTheme="majorEastAsia" w:hint="eastAsia"/>
          <w:b/>
          <w:sz w:val="44"/>
          <w:szCs w:val="44"/>
        </w:rPr>
        <w:t>肿瘤诊疗管理工作的通知</w:t>
      </w:r>
    </w:p>
    <w:p w:rsidR="00FA3C3E" w:rsidRPr="000705C0" w:rsidRDefault="000705C0" w:rsidP="000705C0">
      <w:pPr>
        <w:pStyle w:val="1"/>
        <w:jc w:val="center"/>
        <w:rPr>
          <w:rFonts w:ascii="楷体_GB2312" w:eastAsia="楷体_GB2312" w:hAnsi="宋体" w:cs="Times New Roman"/>
          <w:sz w:val="32"/>
          <w:szCs w:val="32"/>
        </w:rPr>
      </w:pPr>
      <w:r w:rsidRPr="000705C0">
        <w:rPr>
          <w:rFonts w:ascii="楷体_GB2312" w:eastAsia="楷体_GB2312" w:hAnsi="宋体" w:cs="Times New Roman" w:hint="eastAsia"/>
          <w:sz w:val="32"/>
          <w:szCs w:val="32"/>
        </w:rPr>
        <w:t>（征求意见稿）</w:t>
      </w:r>
    </w:p>
    <w:p w:rsidR="000705C0" w:rsidRPr="000705C0" w:rsidRDefault="000705C0" w:rsidP="000705C0">
      <w:pPr>
        <w:pStyle w:val="1"/>
        <w:jc w:val="center"/>
        <w:rPr>
          <w:rFonts w:hAnsi="宋体" w:cs="Times New Roman"/>
          <w:sz w:val="24"/>
          <w:szCs w:val="24"/>
        </w:rPr>
      </w:pPr>
    </w:p>
    <w:p w:rsidR="00D46C60" w:rsidRPr="00F21CB3" w:rsidRDefault="00D46C60" w:rsidP="001B6423">
      <w:pPr>
        <w:pStyle w:val="1"/>
        <w:spacing w:line="620" w:lineRule="exact"/>
        <w:rPr>
          <w:rFonts w:hAnsi="宋体" w:cs="Times New Roman"/>
          <w:sz w:val="32"/>
          <w:szCs w:val="32"/>
        </w:rPr>
      </w:pPr>
      <w:r w:rsidRPr="00F21CB3">
        <w:rPr>
          <w:rFonts w:hAnsi="宋体" w:cs="Times New Roman" w:hint="eastAsia"/>
          <w:sz w:val="32"/>
          <w:szCs w:val="32"/>
        </w:rPr>
        <w:t>各省、自治区、直辖市卫生计生委</w:t>
      </w:r>
      <w:r w:rsidR="006D50AD">
        <w:rPr>
          <w:rFonts w:hAnsi="宋体" w:cs="Times New Roman" w:hint="eastAsia"/>
          <w:sz w:val="32"/>
          <w:szCs w:val="32"/>
        </w:rPr>
        <w:t>、中医药管理局</w:t>
      </w:r>
      <w:r w:rsidRPr="00F21CB3">
        <w:rPr>
          <w:rFonts w:hAnsi="宋体" w:cs="Times New Roman" w:hint="eastAsia"/>
          <w:sz w:val="32"/>
          <w:szCs w:val="32"/>
        </w:rPr>
        <w:t>，新疆生产建设兵团卫生局：</w:t>
      </w:r>
      <w:bookmarkStart w:id="0" w:name="_GoBack"/>
      <w:bookmarkEnd w:id="0"/>
    </w:p>
    <w:p w:rsidR="00D46C60" w:rsidRPr="00353BB6" w:rsidRDefault="00D46C60" w:rsidP="001B6423">
      <w:pPr>
        <w:pStyle w:val="1"/>
        <w:spacing w:line="620" w:lineRule="exact"/>
        <w:ind w:firstLineChars="200" w:firstLine="640"/>
        <w:rPr>
          <w:rFonts w:hAnsi="宋体" w:cs="Times New Roman"/>
          <w:sz w:val="32"/>
          <w:szCs w:val="32"/>
        </w:rPr>
      </w:pPr>
      <w:r>
        <w:rPr>
          <w:rFonts w:hAnsi="宋体" w:cs="Times New Roman" w:hint="eastAsia"/>
          <w:sz w:val="32"/>
          <w:szCs w:val="32"/>
        </w:rPr>
        <w:t>为落实深化医药卫生体制改革要求</w:t>
      </w:r>
      <w:r w:rsidR="002A524D">
        <w:rPr>
          <w:rFonts w:hAnsi="宋体" w:cs="Times New Roman" w:hint="eastAsia"/>
          <w:sz w:val="32"/>
          <w:szCs w:val="32"/>
        </w:rPr>
        <w:t>和</w:t>
      </w:r>
      <w:r w:rsidR="00744A2A" w:rsidRPr="00744A2A">
        <w:rPr>
          <w:rFonts w:hAnsi="宋体" w:hint="eastAsia"/>
          <w:sz w:val="32"/>
          <w:szCs w:val="32"/>
        </w:rPr>
        <w:t>国家卫生计生委</w:t>
      </w:r>
      <w:r w:rsidR="00744A2A">
        <w:rPr>
          <w:rFonts w:hAnsi="宋体" w:hint="eastAsia"/>
          <w:sz w:val="32"/>
          <w:szCs w:val="32"/>
        </w:rPr>
        <w:t>、</w:t>
      </w:r>
      <w:r w:rsidR="00744A2A" w:rsidRPr="00744A2A">
        <w:rPr>
          <w:rFonts w:hAnsi="宋体" w:hint="eastAsia"/>
          <w:sz w:val="32"/>
          <w:szCs w:val="32"/>
        </w:rPr>
        <w:t>国家发展改革委</w:t>
      </w:r>
      <w:r w:rsidR="00744A2A">
        <w:rPr>
          <w:rFonts w:hAnsi="宋体" w:hint="eastAsia"/>
          <w:sz w:val="32"/>
          <w:szCs w:val="32"/>
        </w:rPr>
        <w:t>等</w:t>
      </w:r>
      <w:r w:rsidR="008430CE">
        <w:rPr>
          <w:rFonts w:hAnsi="宋体" w:hint="eastAsia"/>
          <w:sz w:val="32"/>
          <w:szCs w:val="32"/>
        </w:rPr>
        <w:t>16</w:t>
      </w:r>
      <w:r w:rsidR="00744A2A">
        <w:rPr>
          <w:rFonts w:hAnsi="宋体" w:hint="eastAsia"/>
          <w:sz w:val="32"/>
          <w:szCs w:val="32"/>
        </w:rPr>
        <w:t>部门</w:t>
      </w:r>
      <w:r w:rsidR="003B53E4">
        <w:rPr>
          <w:rFonts w:hAnsi="宋体" w:hint="eastAsia"/>
          <w:sz w:val="32"/>
          <w:szCs w:val="32"/>
        </w:rPr>
        <w:t>联合印发的</w:t>
      </w:r>
      <w:r w:rsidR="002A524D">
        <w:rPr>
          <w:rFonts w:hAnsi="宋体" w:cs="Times New Roman" w:hint="eastAsia"/>
          <w:sz w:val="32"/>
          <w:szCs w:val="32"/>
        </w:rPr>
        <w:t>《中国癌症防治三年行动计划（2015-2017年）》</w:t>
      </w:r>
      <w:r>
        <w:rPr>
          <w:rFonts w:hAnsi="宋体" w:cs="Times New Roman" w:hint="eastAsia"/>
          <w:sz w:val="32"/>
          <w:szCs w:val="32"/>
        </w:rPr>
        <w:t>，进一步提高肿瘤诊疗规范化水平</w:t>
      </w:r>
      <w:r w:rsidRPr="00F21CB3">
        <w:rPr>
          <w:rFonts w:hAnsi="宋体" w:cs="Times New Roman" w:hint="eastAsia"/>
          <w:sz w:val="32"/>
          <w:szCs w:val="32"/>
        </w:rPr>
        <w:t>，保障</w:t>
      </w:r>
      <w:r>
        <w:rPr>
          <w:rFonts w:hAnsi="宋体" w:cs="Times New Roman" w:hint="eastAsia"/>
          <w:sz w:val="32"/>
          <w:szCs w:val="32"/>
        </w:rPr>
        <w:t>肿瘤疾病诊疗质量与安全，</w:t>
      </w:r>
      <w:r w:rsidR="00F66B6F">
        <w:rPr>
          <w:rFonts w:hAnsi="宋体" w:cs="Times New Roman" w:hint="eastAsia"/>
          <w:sz w:val="32"/>
          <w:szCs w:val="32"/>
        </w:rPr>
        <w:t>维护人民群众健康权益，</w:t>
      </w:r>
      <w:r>
        <w:rPr>
          <w:rFonts w:hAnsi="宋体" w:cs="Times New Roman" w:hint="eastAsia"/>
          <w:sz w:val="32"/>
          <w:szCs w:val="32"/>
        </w:rPr>
        <w:t>现</w:t>
      </w:r>
      <w:r w:rsidR="00F66B6F">
        <w:rPr>
          <w:rFonts w:hAnsi="宋体" w:cs="Times New Roman" w:hint="eastAsia"/>
          <w:sz w:val="32"/>
          <w:szCs w:val="32"/>
        </w:rPr>
        <w:t>就进一步加强肿瘤诊疗管理工作</w:t>
      </w:r>
      <w:r>
        <w:rPr>
          <w:rFonts w:hAnsi="宋体" w:cs="Times New Roman" w:hint="eastAsia"/>
          <w:sz w:val="32"/>
          <w:szCs w:val="32"/>
        </w:rPr>
        <w:t>提出以下要求：</w:t>
      </w:r>
    </w:p>
    <w:p w:rsidR="002C08C0" w:rsidRPr="00085C9C" w:rsidRDefault="000D2A49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A2A80">
        <w:rPr>
          <w:rFonts w:ascii="黑体" w:eastAsia="黑体" w:hAnsi="黑体" w:hint="eastAsia"/>
          <w:sz w:val="32"/>
          <w:szCs w:val="32"/>
        </w:rPr>
        <w:t>加强</w:t>
      </w:r>
      <w:r w:rsidR="00085C9C" w:rsidRPr="00085C9C">
        <w:rPr>
          <w:rFonts w:ascii="黑体" w:eastAsia="黑体" w:hAnsi="黑体" w:hint="eastAsia"/>
          <w:sz w:val="32"/>
          <w:szCs w:val="32"/>
        </w:rPr>
        <w:t>肿瘤</w:t>
      </w:r>
      <w:r w:rsidR="00E75059">
        <w:rPr>
          <w:rFonts w:ascii="黑体" w:eastAsia="黑体" w:hAnsi="黑体" w:hint="eastAsia"/>
          <w:sz w:val="32"/>
          <w:szCs w:val="32"/>
        </w:rPr>
        <w:t>及相关学科</w:t>
      </w:r>
      <w:r w:rsidR="00085C9C" w:rsidRPr="00085C9C">
        <w:rPr>
          <w:rFonts w:ascii="黑体" w:eastAsia="黑体" w:hAnsi="黑体" w:hint="eastAsia"/>
          <w:sz w:val="32"/>
          <w:szCs w:val="32"/>
        </w:rPr>
        <w:t>建设</w:t>
      </w:r>
    </w:p>
    <w:p w:rsidR="00F23036" w:rsidRDefault="000E7A08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</w:t>
      </w:r>
      <w:r w:rsidR="00500265">
        <w:rPr>
          <w:rFonts w:ascii="仿宋_GB2312" w:eastAsia="仿宋_GB2312" w:hint="eastAsia"/>
          <w:sz w:val="32"/>
          <w:szCs w:val="32"/>
        </w:rPr>
        <w:t>加强肿瘤医院</w:t>
      </w:r>
      <w:r w:rsidR="006D50AD">
        <w:rPr>
          <w:rFonts w:ascii="仿宋_GB2312" w:eastAsia="仿宋_GB2312" w:hint="eastAsia"/>
          <w:sz w:val="32"/>
          <w:szCs w:val="32"/>
        </w:rPr>
        <w:t>、</w:t>
      </w:r>
      <w:r w:rsidR="00500265">
        <w:rPr>
          <w:rFonts w:ascii="仿宋_GB2312" w:eastAsia="仿宋_GB2312" w:hint="eastAsia"/>
          <w:sz w:val="32"/>
          <w:szCs w:val="32"/>
        </w:rPr>
        <w:t>综合医院</w:t>
      </w:r>
      <w:r w:rsidR="006D50AD">
        <w:rPr>
          <w:rFonts w:ascii="仿宋_GB2312" w:eastAsia="仿宋_GB2312" w:hint="eastAsia"/>
          <w:sz w:val="32"/>
          <w:szCs w:val="32"/>
        </w:rPr>
        <w:t>和中医医院</w:t>
      </w:r>
      <w:r w:rsidR="002C08C0">
        <w:rPr>
          <w:rFonts w:ascii="仿宋_GB2312" w:eastAsia="仿宋_GB2312" w:hint="eastAsia"/>
          <w:sz w:val="32"/>
          <w:szCs w:val="32"/>
        </w:rPr>
        <w:t>肿瘤科、外科、内科</w:t>
      </w:r>
      <w:r w:rsidR="005E7FF6">
        <w:rPr>
          <w:rFonts w:ascii="仿宋_GB2312" w:eastAsia="仿宋_GB2312" w:hint="eastAsia"/>
          <w:sz w:val="32"/>
          <w:szCs w:val="32"/>
        </w:rPr>
        <w:t>、</w:t>
      </w:r>
      <w:r w:rsidR="00B41327">
        <w:rPr>
          <w:rFonts w:ascii="仿宋_GB2312" w:eastAsia="仿宋_GB2312" w:hint="eastAsia"/>
          <w:sz w:val="32"/>
          <w:szCs w:val="32"/>
        </w:rPr>
        <w:t>妇</w:t>
      </w:r>
      <w:r w:rsidR="005E7FF6">
        <w:rPr>
          <w:rFonts w:ascii="仿宋_GB2312" w:eastAsia="仿宋_GB2312" w:hint="eastAsia"/>
          <w:sz w:val="32"/>
          <w:szCs w:val="32"/>
        </w:rPr>
        <w:t>科</w:t>
      </w:r>
      <w:r w:rsidR="00B6086F">
        <w:rPr>
          <w:rFonts w:ascii="仿宋_GB2312" w:eastAsia="仿宋_GB2312" w:hint="eastAsia"/>
          <w:sz w:val="32"/>
          <w:szCs w:val="32"/>
        </w:rPr>
        <w:t>的</w:t>
      </w:r>
      <w:r w:rsidR="00500265">
        <w:rPr>
          <w:rFonts w:ascii="仿宋_GB2312" w:eastAsia="仿宋_GB2312" w:hint="eastAsia"/>
          <w:sz w:val="32"/>
          <w:szCs w:val="32"/>
        </w:rPr>
        <w:t>能力建设，</w:t>
      </w:r>
      <w:r w:rsidR="00D26AFC">
        <w:rPr>
          <w:rFonts w:ascii="仿宋_GB2312" w:eastAsia="仿宋_GB2312" w:hint="eastAsia"/>
          <w:sz w:val="32"/>
          <w:szCs w:val="32"/>
        </w:rPr>
        <w:t>使科室</w:t>
      </w:r>
      <w:r w:rsidR="00AB69C1">
        <w:rPr>
          <w:rFonts w:ascii="仿宋_GB2312" w:eastAsia="仿宋_GB2312" w:hint="eastAsia"/>
          <w:sz w:val="32"/>
          <w:szCs w:val="32"/>
        </w:rPr>
        <w:t>布局、</w:t>
      </w:r>
      <w:r w:rsidR="00D26AFC">
        <w:rPr>
          <w:rFonts w:ascii="仿宋_GB2312" w:eastAsia="仿宋_GB2312" w:hint="eastAsia"/>
          <w:sz w:val="32"/>
          <w:szCs w:val="32"/>
        </w:rPr>
        <w:t>人员配备、技术水平、质量管理、规章制度等</w:t>
      </w:r>
      <w:r w:rsidR="00A312C2">
        <w:rPr>
          <w:rFonts w:ascii="仿宋_GB2312" w:eastAsia="仿宋_GB2312" w:hint="eastAsia"/>
          <w:sz w:val="32"/>
          <w:szCs w:val="32"/>
        </w:rPr>
        <w:t>，</w:t>
      </w:r>
      <w:r w:rsidR="00D26AFC">
        <w:rPr>
          <w:rFonts w:ascii="仿宋_GB2312" w:eastAsia="仿宋_GB2312" w:hint="eastAsia"/>
          <w:sz w:val="32"/>
          <w:szCs w:val="32"/>
        </w:rPr>
        <w:t>与开展的肿瘤诊疗工作相适应。</w:t>
      </w:r>
      <w:r w:rsidR="00A312C2">
        <w:rPr>
          <w:rFonts w:ascii="仿宋_GB2312" w:eastAsia="仿宋_GB2312" w:hint="eastAsia"/>
          <w:sz w:val="32"/>
          <w:szCs w:val="32"/>
        </w:rPr>
        <w:t>要加强</w:t>
      </w:r>
      <w:r w:rsidR="00687198">
        <w:rPr>
          <w:rFonts w:ascii="仿宋_GB2312" w:eastAsia="仿宋_GB2312" w:hint="eastAsia"/>
          <w:sz w:val="32"/>
          <w:szCs w:val="32"/>
        </w:rPr>
        <w:t>支撑学科建设，</w:t>
      </w:r>
      <w:r w:rsidR="00D72305">
        <w:rPr>
          <w:rFonts w:ascii="仿宋_GB2312" w:eastAsia="仿宋_GB2312" w:hint="eastAsia"/>
          <w:sz w:val="32"/>
          <w:szCs w:val="32"/>
        </w:rPr>
        <w:t>落实</w:t>
      </w:r>
      <w:r w:rsidR="005E3C07">
        <w:rPr>
          <w:rFonts w:ascii="仿宋_GB2312" w:eastAsia="仿宋_GB2312" w:hint="eastAsia"/>
          <w:sz w:val="32"/>
          <w:szCs w:val="32"/>
        </w:rPr>
        <w:t>《放射诊疗管理规定》</w:t>
      </w:r>
      <w:r w:rsidR="00D72305">
        <w:rPr>
          <w:rFonts w:ascii="仿宋_GB2312" w:eastAsia="仿宋_GB2312" w:hint="eastAsia"/>
          <w:sz w:val="32"/>
          <w:szCs w:val="32"/>
        </w:rPr>
        <w:t>、</w:t>
      </w:r>
      <w:r w:rsidR="005B233B">
        <w:rPr>
          <w:rFonts w:ascii="仿宋_GB2312" w:eastAsia="仿宋_GB2312" w:hint="eastAsia"/>
          <w:sz w:val="32"/>
          <w:szCs w:val="32"/>
        </w:rPr>
        <w:t>《综合医院康复医学科基本标准（试行）》、</w:t>
      </w:r>
      <w:r w:rsidR="0092624B" w:rsidRPr="0092624B">
        <w:rPr>
          <w:rFonts w:ascii="仿宋_GB2312" w:eastAsia="仿宋_GB2312"/>
          <w:sz w:val="32"/>
          <w:szCs w:val="32"/>
        </w:rPr>
        <w:t>《病理科建设与管理指南(试行)》</w:t>
      </w:r>
      <w:r w:rsidR="00D72305">
        <w:rPr>
          <w:rFonts w:ascii="仿宋_GB2312" w:eastAsia="仿宋_GB2312"/>
          <w:sz w:val="32"/>
          <w:szCs w:val="32"/>
        </w:rPr>
        <w:t>、</w:t>
      </w:r>
      <w:r w:rsidR="009E680A">
        <w:rPr>
          <w:rFonts w:ascii="仿宋_GB2312" w:eastAsia="仿宋_GB2312"/>
          <w:sz w:val="32"/>
          <w:szCs w:val="32"/>
        </w:rPr>
        <w:t>《医疗机构临床实验室管理办法》</w:t>
      </w:r>
      <w:r w:rsidR="00D72305">
        <w:rPr>
          <w:rFonts w:ascii="仿宋_GB2312" w:eastAsia="仿宋_GB2312" w:hint="eastAsia"/>
          <w:sz w:val="32"/>
          <w:szCs w:val="32"/>
        </w:rPr>
        <w:t>、</w:t>
      </w:r>
      <w:r w:rsidR="006C67F6">
        <w:rPr>
          <w:rFonts w:ascii="仿宋_GB2312" w:eastAsia="仿宋_GB2312" w:hint="eastAsia"/>
          <w:sz w:val="32"/>
          <w:szCs w:val="32"/>
        </w:rPr>
        <w:t>《医疗机构药事管理规定》、</w:t>
      </w:r>
      <w:r w:rsidR="009E680A">
        <w:rPr>
          <w:rFonts w:ascii="仿宋_GB2312" w:eastAsia="仿宋_GB2312" w:hint="eastAsia"/>
          <w:sz w:val="32"/>
          <w:szCs w:val="32"/>
        </w:rPr>
        <w:t>《二、三级综合医院药学部门基本标准（试行）》</w:t>
      </w:r>
      <w:r w:rsidR="00E967C1">
        <w:rPr>
          <w:rFonts w:ascii="仿宋_GB2312" w:eastAsia="仿宋_GB2312" w:hint="eastAsia"/>
          <w:sz w:val="32"/>
          <w:szCs w:val="32"/>
        </w:rPr>
        <w:t>等规章规定</w:t>
      </w:r>
      <w:r w:rsidR="00F23036">
        <w:rPr>
          <w:rFonts w:ascii="仿宋_GB2312" w:eastAsia="仿宋_GB2312" w:hint="eastAsia"/>
          <w:sz w:val="32"/>
          <w:szCs w:val="32"/>
        </w:rPr>
        <w:t>。</w:t>
      </w:r>
      <w:r w:rsidR="00687198">
        <w:rPr>
          <w:rFonts w:ascii="仿宋_GB2312" w:eastAsia="仿宋_GB2312" w:hint="eastAsia"/>
          <w:sz w:val="32"/>
          <w:szCs w:val="32"/>
        </w:rPr>
        <w:t>对放疗科、病理科、检验科、药学部门</w:t>
      </w:r>
      <w:r w:rsidR="00B41327">
        <w:rPr>
          <w:rFonts w:ascii="仿宋_GB2312" w:eastAsia="仿宋_GB2312" w:hint="eastAsia"/>
          <w:sz w:val="32"/>
          <w:szCs w:val="32"/>
        </w:rPr>
        <w:t>、放射科、</w:t>
      </w:r>
      <w:r w:rsidR="00591A2F">
        <w:rPr>
          <w:rFonts w:ascii="仿宋_GB2312" w:eastAsia="仿宋_GB2312" w:hint="eastAsia"/>
          <w:sz w:val="32"/>
          <w:szCs w:val="32"/>
        </w:rPr>
        <w:t>影像、</w:t>
      </w:r>
      <w:r w:rsidR="00B41327">
        <w:rPr>
          <w:rFonts w:ascii="仿宋_GB2312" w:eastAsia="仿宋_GB2312" w:hint="eastAsia"/>
          <w:sz w:val="32"/>
          <w:szCs w:val="32"/>
        </w:rPr>
        <w:t>核医学科</w:t>
      </w:r>
      <w:r w:rsidR="00F23036">
        <w:rPr>
          <w:rFonts w:ascii="仿宋_GB2312" w:eastAsia="仿宋_GB2312" w:hint="eastAsia"/>
          <w:sz w:val="32"/>
          <w:szCs w:val="32"/>
        </w:rPr>
        <w:t>等相关学科</w:t>
      </w:r>
      <w:r w:rsidR="002F7B11">
        <w:rPr>
          <w:rFonts w:ascii="仿宋_GB2312" w:eastAsia="仿宋_GB2312" w:hint="eastAsia"/>
          <w:sz w:val="32"/>
          <w:szCs w:val="32"/>
        </w:rPr>
        <w:t>加强</w:t>
      </w:r>
      <w:r w:rsidR="00F23036">
        <w:rPr>
          <w:rFonts w:ascii="仿宋_GB2312" w:eastAsia="仿宋_GB2312" w:hint="eastAsia"/>
          <w:sz w:val="32"/>
          <w:szCs w:val="32"/>
        </w:rPr>
        <w:t>规范</w:t>
      </w:r>
      <w:r w:rsidR="002F7B11">
        <w:rPr>
          <w:rFonts w:ascii="仿宋_GB2312" w:eastAsia="仿宋_GB2312" w:hint="eastAsia"/>
          <w:sz w:val="32"/>
          <w:szCs w:val="32"/>
        </w:rPr>
        <w:t>管理，为</w:t>
      </w:r>
      <w:r w:rsidR="00F23036">
        <w:rPr>
          <w:rFonts w:ascii="仿宋_GB2312" w:eastAsia="仿宋_GB2312" w:hint="eastAsia"/>
          <w:sz w:val="32"/>
          <w:szCs w:val="32"/>
        </w:rPr>
        <w:t>保证诊疗质量</w:t>
      </w:r>
      <w:r w:rsidR="002F7B11">
        <w:rPr>
          <w:rFonts w:ascii="仿宋_GB2312" w:eastAsia="仿宋_GB2312" w:hint="eastAsia"/>
          <w:sz w:val="32"/>
          <w:szCs w:val="32"/>
        </w:rPr>
        <w:t>提供技术支撑</w:t>
      </w:r>
      <w:r w:rsidR="00F23036">
        <w:rPr>
          <w:rFonts w:ascii="仿宋_GB2312" w:eastAsia="仿宋_GB2312" w:hint="eastAsia"/>
          <w:sz w:val="32"/>
          <w:szCs w:val="32"/>
        </w:rPr>
        <w:t>，做好肿瘤患者的疼</w:t>
      </w:r>
      <w:r w:rsidR="00F23036">
        <w:rPr>
          <w:rFonts w:ascii="仿宋_GB2312" w:eastAsia="仿宋_GB2312" w:hint="eastAsia"/>
          <w:sz w:val="32"/>
          <w:szCs w:val="32"/>
        </w:rPr>
        <w:lastRenderedPageBreak/>
        <w:t>痛管理、康复护理、营养和心理支持等服务。</w:t>
      </w:r>
    </w:p>
    <w:p w:rsidR="002C08C0" w:rsidRPr="00085C9C" w:rsidRDefault="000D2A49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AA2A80">
        <w:rPr>
          <w:rFonts w:ascii="黑体" w:eastAsia="黑体" w:hAnsi="黑体" w:hint="eastAsia"/>
          <w:sz w:val="32"/>
          <w:szCs w:val="32"/>
        </w:rPr>
        <w:t>加强</w:t>
      </w:r>
      <w:r w:rsidR="00723170">
        <w:rPr>
          <w:rFonts w:ascii="黑体" w:eastAsia="黑体" w:hAnsi="黑体" w:hint="eastAsia"/>
          <w:sz w:val="32"/>
          <w:szCs w:val="32"/>
        </w:rPr>
        <w:t>肿瘤诊疗</w:t>
      </w:r>
      <w:r w:rsidR="008422B1">
        <w:rPr>
          <w:rFonts w:ascii="黑体" w:eastAsia="黑体" w:hAnsi="黑体" w:hint="eastAsia"/>
          <w:sz w:val="32"/>
          <w:szCs w:val="32"/>
        </w:rPr>
        <w:t>人才队伍建设</w:t>
      </w:r>
    </w:p>
    <w:p w:rsidR="007F4DED" w:rsidRDefault="00B6086F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</w:t>
      </w:r>
      <w:r w:rsidR="00B06BE4">
        <w:rPr>
          <w:rFonts w:ascii="仿宋_GB2312" w:eastAsia="仿宋_GB2312" w:hint="eastAsia"/>
          <w:sz w:val="32"/>
          <w:szCs w:val="32"/>
        </w:rPr>
        <w:t>加大肿瘤诊疗相关人才的培养力度。</w:t>
      </w:r>
      <w:r w:rsidR="00E967C1">
        <w:rPr>
          <w:rFonts w:ascii="仿宋_GB2312" w:eastAsia="仿宋_GB2312" w:hint="eastAsia"/>
          <w:sz w:val="32"/>
          <w:szCs w:val="32"/>
        </w:rPr>
        <w:t>组织开展肿瘤</w:t>
      </w:r>
      <w:r w:rsidR="00C63E5C">
        <w:rPr>
          <w:rFonts w:ascii="仿宋_GB2312" w:eastAsia="仿宋_GB2312" w:hint="eastAsia"/>
          <w:sz w:val="32"/>
          <w:szCs w:val="32"/>
        </w:rPr>
        <w:t>手术、化疗、</w:t>
      </w:r>
      <w:r w:rsidR="00A458F7">
        <w:rPr>
          <w:rFonts w:ascii="仿宋_GB2312" w:eastAsia="仿宋_GB2312" w:hint="eastAsia"/>
          <w:sz w:val="32"/>
          <w:szCs w:val="32"/>
        </w:rPr>
        <w:t>放疗、</w:t>
      </w:r>
      <w:r w:rsidR="00C63E5C">
        <w:rPr>
          <w:rFonts w:ascii="仿宋_GB2312" w:eastAsia="仿宋_GB2312" w:hint="eastAsia"/>
          <w:sz w:val="32"/>
          <w:szCs w:val="32"/>
        </w:rPr>
        <w:t>介入等</w:t>
      </w:r>
      <w:r w:rsidR="00E967C1">
        <w:rPr>
          <w:rFonts w:ascii="仿宋_GB2312" w:eastAsia="仿宋_GB2312" w:hint="eastAsia"/>
          <w:sz w:val="32"/>
          <w:szCs w:val="32"/>
        </w:rPr>
        <w:t>诊疗</w:t>
      </w:r>
      <w:r w:rsidR="005727DF">
        <w:rPr>
          <w:rFonts w:ascii="仿宋_GB2312" w:eastAsia="仿宋_GB2312" w:hint="eastAsia"/>
          <w:sz w:val="32"/>
          <w:szCs w:val="32"/>
        </w:rPr>
        <w:t>技术的人员</w:t>
      </w:r>
      <w:r w:rsidR="00B47C0E">
        <w:rPr>
          <w:rFonts w:ascii="仿宋_GB2312" w:eastAsia="仿宋_GB2312" w:hint="eastAsia"/>
          <w:sz w:val="32"/>
          <w:szCs w:val="32"/>
        </w:rPr>
        <w:t>培训</w:t>
      </w:r>
      <w:r w:rsidR="00E967C1">
        <w:rPr>
          <w:rFonts w:ascii="仿宋_GB2312" w:eastAsia="仿宋_GB2312" w:hint="eastAsia"/>
          <w:sz w:val="32"/>
          <w:szCs w:val="32"/>
        </w:rPr>
        <w:t>，</w:t>
      </w:r>
      <w:r w:rsidR="00C63E5C">
        <w:rPr>
          <w:rFonts w:ascii="仿宋_GB2312" w:eastAsia="仿宋_GB2312" w:hint="eastAsia"/>
          <w:sz w:val="32"/>
          <w:szCs w:val="32"/>
        </w:rPr>
        <w:t>使</w:t>
      </w:r>
      <w:r w:rsidR="00591A2F">
        <w:rPr>
          <w:rFonts w:ascii="仿宋_GB2312" w:eastAsia="仿宋_GB2312" w:hint="eastAsia"/>
          <w:sz w:val="32"/>
          <w:szCs w:val="32"/>
        </w:rPr>
        <w:t>相关专业人员</w:t>
      </w:r>
      <w:r w:rsidR="00C63E5C">
        <w:rPr>
          <w:rFonts w:ascii="仿宋_GB2312" w:eastAsia="仿宋_GB2312" w:hint="eastAsia"/>
          <w:sz w:val="32"/>
          <w:szCs w:val="32"/>
        </w:rPr>
        <w:t>掌握各种</w:t>
      </w:r>
      <w:r w:rsidR="002E1CD9">
        <w:rPr>
          <w:rFonts w:ascii="仿宋_GB2312" w:eastAsia="仿宋_GB2312" w:hint="eastAsia"/>
          <w:sz w:val="32"/>
          <w:szCs w:val="32"/>
        </w:rPr>
        <w:t>诊疗</w:t>
      </w:r>
      <w:r w:rsidR="007F4DED">
        <w:rPr>
          <w:rFonts w:ascii="仿宋_GB2312" w:eastAsia="仿宋_GB2312" w:hint="eastAsia"/>
          <w:sz w:val="32"/>
          <w:szCs w:val="32"/>
        </w:rPr>
        <w:t>技术的适应证</w:t>
      </w:r>
      <w:r w:rsidR="00C63E5C">
        <w:rPr>
          <w:rFonts w:ascii="仿宋_GB2312" w:eastAsia="仿宋_GB2312" w:hint="eastAsia"/>
          <w:sz w:val="32"/>
          <w:szCs w:val="32"/>
        </w:rPr>
        <w:t>和</w:t>
      </w:r>
      <w:r w:rsidR="002E1CD9">
        <w:rPr>
          <w:rFonts w:ascii="仿宋_GB2312" w:eastAsia="仿宋_GB2312" w:hint="eastAsia"/>
          <w:sz w:val="32"/>
          <w:szCs w:val="32"/>
        </w:rPr>
        <w:t>诊疗</w:t>
      </w:r>
      <w:r w:rsidR="00C63E5C">
        <w:rPr>
          <w:rFonts w:ascii="仿宋_GB2312" w:eastAsia="仿宋_GB2312" w:hint="eastAsia"/>
          <w:sz w:val="32"/>
          <w:szCs w:val="32"/>
        </w:rPr>
        <w:t>规范，</w:t>
      </w:r>
      <w:r w:rsidR="005727DF">
        <w:rPr>
          <w:rFonts w:ascii="仿宋_GB2312" w:eastAsia="仿宋_GB2312" w:hint="eastAsia"/>
          <w:sz w:val="32"/>
          <w:szCs w:val="32"/>
        </w:rPr>
        <w:t>选择适宜的手段</w:t>
      </w:r>
      <w:r>
        <w:rPr>
          <w:rFonts w:ascii="仿宋_GB2312" w:eastAsia="仿宋_GB2312" w:hint="eastAsia"/>
          <w:sz w:val="32"/>
          <w:szCs w:val="32"/>
        </w:rPr>
        <w:t>、</w:t>
      </w:r>
      <w:r w:rsidR="005727DF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和</w:t>
      </w:r>
      <w:r w:rsidR="00DC52D8">
        <w:rPr>
          <w:rFonts w:ascii="仿宋_GB2312" w:eastAsia="仿宋_GB2312" w:hint="eastAsia"/>
          <w:sz w:val="32"/>
          <w:szCs w:val="32"/>
        </w:rPr>
        <w:t>药物</w:t>
      </w:r>
      <w:r w:rsidR="007F4DED">
        <w:rPr>
          <w:rFonts w:ascii="仿宋_GB2312" w:eastAsia="仿宋_GB2312" w:hint="eastAsia"/>
          <w:sz w:val="32"/>
          <w:szCs w:val="32"/>
        </w:rPr>
        <w:t>。</w:t>
      </w:r>
      <w:r w:rsidR="00500265">
        <w:rPr>
          <w:rFonts w:ascii="仿宋_GB2312" w:eastAsia="仿宋_GB2312" w:hint="eastAsia"/>
          <w:sz w:val="32"/>
          <w:szCs w:val="32"/>
        </w:rPr>
        <w:t>将肿瘤诊疗纳入住院医师规范化培训</w:t>
      </w:r>
      <w:r w:rsidR="007F4DED">
        <w:rPr>
          <w:rFonts w:ascii="仿宋_GB2312" w:eastAsia="仿宋_GB2312" w:hint="eastAsia"/>
          <w:sz w:val="32"/>
          <w:szCs w:val="32"/>
        </w:rPr>
        <w:t>和医务人员继续教育</w:t>
      </w:r>
      <w:r w:rsidR="00500265">
        <w:rPr>
          <w:rFonts w:ascii="仿宋_GB2312" w:eastAsia="仿宋_GB2312" w:hint="eastAsia"/>
          <w:sz w:val="32"/>
          <w:szCs w:val="32"/>
        </w:rPr>
        <w:t>，</w:t>
      </w:r>
      <w:r w:rsidR="007F4DED">
        <w:rPr>
          <w:rFonts w:ascii="仿宋_GB2312" w:eastAsia="仿宋_GB2312" w:hint="eastAsia"/>
          <w:sz w:val="32"/>
          <w:szCs w:val="32"/>
        </w:rPr>
        <w:t>提高肿瘤诊疗规范化程度。</w:t>
      </w:r>
    </w:p>
    <w:p w:rsidR="0092624B" w:rsidRDefault="00DA7FAF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同时，</w:t>
      </w:r>
      <w:r w:rsidR="00781BEC">
        <w:rPr>
          <w:rFonts w:ascii="仿宋_GB2312" w:eastAsia="仿宋_GB2312"/>
          <w:sz w:val="32"/>
          <w:szCs w:val="32"/>
        </w:rPr>
        <w:t>加强病理医师、病理技师的培养，提高病理诊断</w:t>
      </w:r>
      <w:r w:rsidR="00AA7E3D">
        <w:rPr>
          <w:rFonts w:ascii="仿宋_GB2312" w:eastAsia="仿宋_GB2312"/>
          <w:sz w:val="32"/>
          <w:szCs w:val="32"/>
        </w:rPr>
        <w:t>能力和质量</w:t>
      </w:r>
      <w:r w:rsidR="00781BEC">
        <w:rPr>
          <w:rFonts w:ascii="仿宋_GB2312" w:eastAsia="仿宋_GB2312"/>
          <w:sz w:val="32"/>
          <w:szCs w:val="32"/>
        </w:rPr>
        <w:t>。</w:t>
      </w:r>
      <w:r w:rsidR="00C5176F">
        <w:rPr>
          <w:rFonts w:ascii="仿宋_GB2312" w:eastAsia="仿宋_GB2312"/>
          <w:sz w:val="32"/>
          <w:szCs w:val="32"/>
        </w:rPr>
        <w:t>开展</w:t>
      </w:r>
      <w:r w:rsidR="00DC52D8">
        <w:rPr>
          <w:rFonts w:ascii="仿宋_GB2312" w:eastAsia="仿宋_GB2312"/>
          <w:sz w:val="32"/>
          <w:szCs w:val="32"/>
        </w:rPr>
        <w:t>肿瘤专科临床药师培训</w:t>
      </w:r>
      <w:r w:rsidR="00C5176F">
        <w:rPr>
          <w:rFonts w:ascii="仿宋_GB2312" w:eastAsia="仿宋_GB2312"/>
          <w:sz w:val="32"/>
          <w:szCs w:val="32"/>
        </w:rPr>
        <w:t>，</w:t>
      </w:r>
      <w:r w:rsidR="001324D0">
        <w:rPr>
          <w:rFonts w:ascii="仿宋_GB2312" w:eastAsia="仿宋_GB2312"/>
          <w:sz w:val="32"/>
          <w:szCs w:val="32"/>
        </w:rPr>
        <w:t>增强</w:t>
      </w:r>
      <w:r w:rsidR="00DE6A4B">
        <w:rPr>
          <w:rFonts w:ascii="仿宋_GB2312" w:eastAsia="仿宋_GB2312"/>
          <w:sz w:val="32"/>
          <w:szCs w:val="32"/>
        </w:rPr>
        <w:t>抗</w:t>
      </w:r>
      <w:r w:rsidR="001324D0">
        <w:rPr>
          <w:rFonts w:ascii="仿宋_GB2312" w:eastAsia="仿宋_GB2312"/>
          <w:sz w:val="32"/>
          <w:szCs w:val="32"/>
        </w:rPr>
        <w:t>肿瘤</w:t>
      </w:r>
      <w:r w:rsidR="00DE6A4B">
        <w:rPr>
          <w:rFonts w:ascii="仿宋_GB2312" w:eastAsia="仿宋_GB2312"/>
          <w:sz w:val="32"/>
          <w:szCs w:val="32"/>
        </w:rPr>
        <w:t>药物和辅助用药</w:t>
      </w:r>
      <w:r w:rsidR="002E1CD9">
        <w:rPr>
          <w:rFonts w:ascii="仿宋_GB2312" w:eastAsia="仿宋_GB2312"/>
          <w:sz w:val="32"/>
          <w:szCs w:val="32"/>
        </w:rPr>
        <w:t>等</w:t>
      </w:r>
      <w:r w:rsidR="001324D0">
        <w:rPr>
          <w:rFonts w:ascii="仿宋_GB2312" w:eastAsia="仿宋_GB2312"/>
          <w:sz w:val="32"/>
          <w:szCs w:val="32"/>
        </w:rPr>
        <w:t>的</w:t>
      </w:r>
      <w:r w:rsidR="002E1CD9">
        <w:rPr>
          <w:rFonts w:ascii="仿宋_GB2312" w:eastAsia="仿宋_GB2312"/>
          <w:sz w:val="32"/>
          <w:szCs w:val="32"/>
        </w:rPr>
        <w:t>审方、点评</w:t>
      </w:r>
      <w:r w:rsidR="001324D0">
        <w:rPr>
          <w:rFonts w:ascii="仿宋_GB2312" w:eastAsia="仿宋_GB2312"/>
          <w:sz w:val="32"/>
          <w:szCs w:val="32"/>
        </w:rPr>
        <w:t>、调剂能力，监督和指导临床用药。加大</w:t>
      </w:r>
      <w:r w:rsidR="00DC52D8">
        <w:rPr>
          <w:rFonts w:ascii="仿宋_GB2312" w:eastAsia="仿宋_GB2312"/>
          <w:sz w:val="32"/>
          <w:szCs w:val="32"/>
        </w:rPr>
        <w:t>肿瘤护理人才</w:t>
      </w:r>
      <w:r w:rsidR="001324D0">
        <w:rPr>
          <w:rFonts w:ascii="仿宋_GB2312" w:eastAsia="仿宋_GB2312"/>
          <w:sz w:val="32"/>
          <w:szCs w:val="32"/>
        </w:rPr>
        <w:t>培养力度</w:t>
      </w:r>
      <w:r w:rsidR="00DC52D8">
        <w:rPr>
          <w:rFonts w:ascii="仿宋_GB2312" w:eastAsia="仿宋_GB2312"/>
          <w:sz w:val="32"/>
          <w:szCs w:val="32"/>
        </w:rPr>
        <w:t>，</w:t>
      </w:r>
      <w:r w:rsidR="001324D0">
        <w:rPr>
          <w:rFonts w:ascii="仿宋_GB2312" w:eastAsia="仿宋_GB2312"/>
          <w:sz w:val="32"/>
          <w:szCs w:val="32"/>
        </w:rPr>
        <w:t>为患者提供优质护理服务，并</w:t>
      </w:r>
      <w:r w:rsidR="00DC52D8">
        <w:rPr>
          <w:rFonts w:ascii="仿宋_GB2312" w:eastAsia="仿宋_GB2312"/>
          <w:sz w:val="32"/>
          <w:szCs w:val="32"/>
        </w:rPr>
        <w:t>做好肿瘤药物防护</w:t>
      </w:r>
      <w:r w:rsidR="001324D0">
        <w:rPr>
          <w:rFonts w:ascii="仿宋_GB2312" w:eastAsia="仿宋_GB2312"/>
          <w:sz w:val="32"/>
          <w:szCs w:val="32"/>
        </w:rPr>
        <w:t>。</w:t>
      </w:r>
      <w:r w:rsidR="00045F12">
        <w:rPr>
          <w:rFonts w:ascii="仿宋_GB2312" w:eastAsia="仿宋_GB2312" w:hint="eastAsia"/>
          <w:sz w:val="32"/>
          <w:szCs w:val="32"/>
        </w:rPr>
        <w:t>加强中医药人才培训，提高肿瘤中医药诊疗水平。</w:t>
      </w:r>
      <w:r w:rsidR="003C756B">
        <w:rPr>
          <w:rFonts w:ascii="仿宋_GB2312" w:eastAsia="仿宋_GB2312" w:hint="eastAsia"/>
          <w:sz w:val="32"/>
          <w:szCs w:val="32"/>
        </w:rPr>
        <w:t>加强</w:t>
      </w:r>
      <w:r w:rsidR="00BE5AD6">
        <w:rPr>
          <w:rFonts w:ascii="仿宋_GB2312" w:eastAsia="仿宋_GB2312" w:hint="eastAsia"/>
          <w:sz w:val="32"/>
          <w:szCs w:val="32"/>
        </w:rPr>
        <w:t>放疗医师、放疗</w:t>
      </w:r>
      <w:r w:rsidR="003C756B">
        <w:rPr>
          <w:rFonts w:ascii="仿宋_GB2312" w:eastAsia="仿宋_GB2312" w:hint="eastAsia"/>
          <w:sz w:val="32"/>
          <w:szCs w:val="32"/>
        </w:rPr>
        <w:t>技师</w:t>
      </w:r>
      <w:r w:rsidR="00BE5AD6">
        <w:rPr>
          <w:rFonts w:ascii="仿宋_GB2312" w:eastAsia="仿宋_GB2312" w:hint="eastAsia"/>
          <w:sz w:val="32"/>
          <w:szCs w:val="32"/>
        </w:rPr>
        <w:t>和</w:t>
      </w:r>
      <w:r w:rsidR="00B47C0E">
        <w:rPr>
          <w:rFonts w:ascii="仿宋_GB2312" w:eastAsia="仿宋_GB2312" w:hint="eastAsia"/>
          <w:sz w:val="32"/>
          <w:szCs w:val="32"/>
        </w:rPr>
        <w:t>医学物理人员</w:t>
      </w:r>
      <w:r w:rsidR="00BE5AD6">
        <w:rPr>
          <w:rFonts w:ascii="仿宋_GB2312" w:eastAsia="仿宋_GB2312" w:hint="eastAsia"/>
          <w:sz w:val="32"/>
          <w:szCs w:val="32"/>
        </w:rPr>
        <w:t>岗位培训</w:t>
      </w:r>
      <w:r w:rsidR="00A6462A">
        <w:rPr>
          <w:rFonts w:ascii="仿宋_GB2312" w:eastAsia="仿宋_GB2312" w:hint="eastAsia"/>
          <w:sz w:val="32"/>
          <w:szCs w:val="32"/>
        </w:rPr>
        <w:t>，科学</w:t>
      </w:r>
      <w:r w:rsidR="00E20CCB">
        <w:rPr>
          <w:rFonts w:ascii="仿宋_GB2312" w:eastAsia="仿宋_GB2312" w:hint="eastAsia"/>
          <w:sz w:val="32"/>
          <w:szCs w:val="32"/>
        </w:rPr>
        <w:t>设计放疗</w:t>
      </w:r>
      <w:r w:rsidR="00781BEC">
        <w:rPr>
          <w:rFonts w:ascii="仿宋_GB2312" w:eastAsia="仿宋_GB2312" w:hint="eastAsia"/>
          <w:sz w:val="32"/>
          <w:szCs w:val="32"/>
        </w:rPr>
        <w:t>方案</w:t>
      </w:r>
      <w:r w:rsidR="00BE5AD6">
        <w:rPr>
          <w:rFonts w:ascii="仿宋_GB2312" w:eastAsia="仿宋_GB2312" w:hint="eastAsia"/>
          <w:sz w:val="32"/>
          <w:szCs w:val="32"/>
        </w:rPr>
        <w:t>，提高放疗水平</w:t>
      </w:r>
      <w:r w:rsidR="00E20CCB">
        <w:rPr>
          <w:rFonts w:ascii="仿宋_GB2312" w:eastAsia="仿宋_GB2312" w:hint="eastAsia"/>
          <w:sz w:val="32"/>
          <w:szCs w:val="32"/>
        </w:rPr>
        <w:t>。</w:t>
      </w:r>
    </w:p>
    <w:p w:rsidR="002C08C0" w:rsidRPr="00085C9C" w:rsidRDefault="00EB3715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F16204">
        <w:rPr>
          <w:rFonts w:ascii="黑体" w:eastAsia="黑体" w:hAnsi="黑体" w:hint="eastAsia"/>
          <w:sz w:val="32"/>
          <w:szCs w:val="32"/>
        </w:rPr>
        <w:t>提高</w:t>
      </w:r>
      <w:r w:rsidR="0089035B">
        <w:rPr>
          <w:rFonts w:ascii="黑体" w:eastAsia="黑体" w:hAnsi="黑体" w:hint="eastAsia"/>
          <w:sz w:val="32"/>
          <w:szCs w:val="32"/>
        </w:rPr>
        <w:t>肿瘤</w:t>
      </w:r>
      <w:r w:rsidR="00FC181B">
        <w:rPr>
          <w:rFonts w:ascii="黑体" w:eastAsia="黑体" w:hAnsi="黑体" w:hint="eastAsia"/>
          <w:sz w:val="32"/>
          <w:szCs w:val="32"/>
        </w:rPr>
        <w:t>规范化诊疗</w:t>
      </w:r>
      <w:r w:rsidR="00F16204">
        <w:rPr>
          <w:rFonts w:ascii="黑体" w:eastAsia="黑体" w:hAnsi="黑体" w:hint="eastAsia"/>
          <w:sz w:val="32"/>
          <w:szCs w:val="32"/>
        </w:rPr>
        <w:t>水平</w:t>
      </w:r>
    </w:p>
    <w:p w:rsidR="002C08C0" w:rsidRDefault="00EE2B74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3C3E">
        <w:rPr>
          <w:rFonts w:ascii="楷体_GB2312" w:eastAsia="楷体_GB2312" w:hint="eastAsia"/>
          <w:sz w:val="32"/>
          <w:szCs w:val="32"/>
        </w:rPr>
        <w:t>（一）</w:t>
      </w:r>
      <w:r w:rsidR="00E83049" w:rsidRPr="00FA3C3E">
        <w:rPr>
          <w:rFonts w:ascii="楷体_GB2312" w:eastAsia="楷体_GB2312" w:hint="eastAsia"/>
          <w:sz w:val="32"/>
          <w:szCs w:val="32"/>
        </w:rPr>
        <w:t>落实</w:t>
      </w:r>
      <w:r w:rsidR="002C08C0" w:rsidRPr="00FA3C3E">
        <w:rPr>
          <w:rFonts w:ascii="楷体_GB2312" w:eastAsia="楷体_GB2312" w:hint="eastAsia"/>
          <w:sz w:val="32"/>
          <w:szCs w:val="32"/>
        </w:rPr>
        <w:t>肿瘤诊疗规范和临床路径</w:t>
      </w:r>
      <w:r w:rsidR="003C68D3" w:rsidRPr="00FA3C3E">
        <w:rPr>
          <w:rFonts w:ascii="楷体_GB2312" w:eastAsia="楷体_GB2312" w:hint="eastAsia"/>
          <w:sz w:val="32"/>
          <w:szCs w:val="32"/>
        </w:rPr>
        <w:t>。</w:t>
      </w:r>
      <w:r w:rsidR="003C68D3">
        <w:rPr>
          <w:rFonts w:ascii="仿宋_GB2312" w:eastAsia="仿宋_GB2312" w:hint="eastAsia"/>
          <w:sz w:val="32"/>
          <w:szCs w:val="32"/>
        </w:rPr>
        <w:t>各级各类医疗机构要严格落实肿瘤疾病相关诊疗规范</w:t>
      </w:r>
      <w:r w:rsidR="005A2331">
        <w:rPr>
          <w:rFonts w:ascii="仿宋_GB2312" w:eastAsia="仿宋_GB2312" w:hint="eastAsia"/>
          <w:sz w:val="32"/>
          <w:szCs w:val="32"/>
        </w:rPr>
        <w:t>、</w:t>
      </w:r>
      <w:r w:rsidR="003C68D3">
        <w:rPr>
          <w:rFonts w:ascii="仿宋_GB2312" w:eastAsia="仿宋_GB2312" w:hint="eastAsia"/>
          <w:sz w:val="32"/>
          <w:szCs w:val="32"/>
        </w:rPr>
        <w:t>临床路径</w:t>
      </w:r>
      <w:r w:rsidR="005A2331">
        <w:rPr>
          <w:rFonts w:ascii="仿宋_GB2312" w:eastAsia="仿宋_GB2312" w:hint="eastAsia"/>
          <w:sz w:val="32"/>
          <w:szCs w:val="32"/>
        </w:rPr>
        <w:t>和专家共识</w:t>
      </w:r>
      <w:r w:rsidR="003C68D3">
        <w:rPr>
          <w:rFonts w:ascii="仿宋_GB2312" w:eastAsia="仿宋_GB2312" w:hint="eastAsia"/>
          <w:sz w:val="32"/>
          <w:szCs w:val="32"/>
        </w:rPr>
        <w:t>，</w:t>
      </w:r>
      <w:r w:rsidR="008459EE">
        <w:rPr>
          <w:rFonts w:ascii="仿宋_GB2312" w:eastAsia="仿宋_GB2312" w:hint="eastAsia"/>
          <w:sz w:val="32"/>
          <w:szCs w:val="32"/>
        </w:rPr>
        <w:t>对肿瘤患者的诊疗体现</w:t>
      </w:r>
      <w:r w:rsidR="00500265">
        <w:rPr>
          <w:rFonts w:ascii="仿宋_GB2312" w:eastAsia="仿宋_GB2312" w:hint="eastAsia"/>
          <w:sz w:val="32"/>
          <w:szCs w:val="32"/>
        </w:rPr>
        <w:t>规范化</w:t>
      </w:r>
      <w:r w:rsidR="008F6BE2">
        <w:rPr>
          <w:rFonts w:ascii="仿宋_GB2312" w:eastAsia="仿宋_GB2312" w:hint="eastAsia"/>
          <w:sz w:val="32"/>
          <w:szCs w:val="32"/>
        </w:rPr>
        <w:t>。要根据患者基本情况、肿瘤病理类型、分期、分子生物学特征，以及既往治疗情况等因素，合理选择手术、化疗、放疗</w:t>
      </w:r>
      <w:r w:rsidR="00A458F7">
        <w:rPr>
          <w:rFonts w:ascii="仿宋_GB2312" w:eastAsia="仿宋_GB2312" w:hint="eastAsia"/>
          <w:sz w:val="32"/>
          <w:szCs w:val="32"/>
        </w:rPr>
        <w:t>、中医药</w:t>
      </w:r>
      <w:r w:rsidR="008F6BE2">
        <w:rPr>
          <w:rFonts w:ascii="仿宋_GB2312" w:eastAsia="仿宋_GB2312" w:hint="eastAsia"/>
          <w:sz w:val="32"/>
          <w:szCs w:val="32"/>
        </w:rPr>
        <w:t>等治疗方式。</w:t>
      </w:r>
      <w:r w:rsidR="008F2F01" w:rsidRPr="008F2F01">
        <w:rPr>
          <w:rFonts w:ascii="仿宋_GB2312" w:eastAsia="仿宋_GB2312" w:hint="eastAsia"/>
          <w:sz w:val="32"/>
          <w:szCs w:val="32"/>
        </w:rPr>
        <w:t>要严格按照手术指征实施手术。</w:t>
      </w:r>
      <w:r w:rsidR="008F6BE2" w:rsidRPr="008F2F01">
        <w:rPr>
          <w:rFonts w:ascii="仿宋_GB2312" w:eastAsia="仿宋_GB2312" w:hint="eastAsia"/>
          <w:sz w:val="32"/>
          <w:szCs w:val="32"/>
        </w:rPr>
        <w:t>合理选择</w:t>
      </w:r>
      <w:r w:rsidR="001F04B7" w:rsidRPr="008F2F01">
        <w:rPr>
          <w:rFonts w:ascii="仿宋_GB2312" w:eastAsia="仿宋_GB2312" w:hint="eastAsia"/>
          <w:sz w:val="32"/>
          <w:szCs w:val="32"/>
        </w:rPr>
        <w:t>化疗的</w:t>
      </w:r>
      <w:r w:rsidR="008F6BE2" w:rsidRPr="008F2F01">
        <w:rPr>
          <w:rFonts w:ascii="仿宋_GB2312" w:eastAsia="仿宋_GB2312" w:hint="eastAsia"/>
          <w:sz w:val="32"/>
          <w:szCs w:val="32"/>
        </w:rPr>
        <w:t>用药品种、确定用药疗程和给药途径。</w:t>
      </w:r>
      <w:r w:rsidR="001F04B7" w:rsidRPr="008F2F01">
        <w:rPr>
          <w:rFonts w:ascii="仿宋_GB2312" w:eastAsia="仿宋_GB2312" w:hint="eastAsia"/>
          <w:sz w:val="32"/>
          <w:szCs w:val="32"/>
        </w:rPr>
        <w:t>科学确定放疗的方式、部位、剂量和疗程等。</w:t>
      </w:r>
      <w:r w:rsidR="00E83049">
        <w:rPr>
          <w:rFonts w:ascii="仿宋_GB2312" w:eastAsia="仿宋_GB2312" w:hint="eastAsia"/>
          <w:sz w:val="32"/>
          <w:szCs w:val="32"/>
        </w:rPr>
        <w:t>国家卫生计生委</w:t>
      </w:r>
      <w:r w:rsidR="00A458F7">
        <w:rPr>
          <w:rFonts w:ascii="仿宋_GB2312" w:eastAsia="仿宋_GB2312" w:hint="eastAsia"/>
          <w:sz w:val="32"/>
          <w:szCs w:val="32"/>
        </w:rPr>
        <w:t>、国</w:t>
      </w:r>
      <w:r w:rsidR="00A458F7">
        <w:rPr>
          <w:rFonts w:ascii="仿宋_GB2312" w:eastAsia="仿宋_GB2312" w:hint="eastAsia"/>
          <w:sz w:val="32"/>
          <w:szCs w:val="32"/>
        </w:rPr>
        <w:lastRenderedPageBreak/>
        <w:t>家中医药局</w:t>
      </w:r>
      <w:r w:rsidR="00E240C1">
        <w:rPr>
          <w:rFonts w:ascii="仿宋_GB2312" w:eastAsia="仿宋_GB2312" w:hint="eastAsia"/>
          <w:sz w:val="32"/>
          <w:szCs w:val="32"/>
        </w:rPr>
        <w:t>将</w:t>
      </w:r>
      <w:r w:rsidR="008F2F01">
        <w:rPr>
          <w:rFonts w:ascii="仿宋_GB2312" w:eastAsia="仿宋_GB2312" w:hint="eastAsia"/>
          <w:sz w:val="32"/>
          <w:szCs w:val="32"/>
        </w:rPr>
        <w:t>不断</w:t>
      </w:r>
      <w:r w:rsidR="00E240C1">
        <w:rPr>
          <w:rFonts w:ascii="仿宋_GB2312" w:eastAsia="仿宋_GB2312" w:hint="eastAsia"/>
          <w:sz w:val="32"/>
          <w:szCs w:val="32"/>
        </w:rPr>
        <w:t>制修订</w:t>
      </w:r>
      <w:r w:rsidR="00B818C6">
        <w:rPr>
          <w:rFonts w:ascii="仿宋_GB2312" w:eastAsia="仿宋_GB2312" w:hint="eastAsia"/>
          <w:sz w:val="32"/>
          <w:szCs w:val="32"/>
        </w:rPr>
        <w:t>常见</w:t>
      </w:r>
      <w:r w:rsidR="00E240C1">
        <w:rPr>
          <w:rFonts w:ascii="仿宋_GB2312" w:eastAsia="仿宋_GB2312" w:hint="eastAsia"/>
          <w:sz w:val="32"/>
          <w:szCs w:val="32"/>
        </w:rPr>
        <w:t>肿瘤疾病的</w:t>
      </w:r>
      <w:r w:rsidR="00E83049">
        <w:rPr>
          <w:rFonts w:ascii="仿宋_GB2312" w:eastAsia="仿宋_GB2312" w:hint="eastAsia"/>
          <w:sz w:val="32"/>
          <w:szCs w:val="32"/>
        </w:rPr>
        <w:t>诊疗规范和临床路径</w:t>
      </w:r>
      <w:r w:rsidR="008F2F01">
        <w:rPr>
          <w:rFonts w:ascii="仿宋_GB2312" w:eastAsia="仿宋_GB2312" w:hint="eastAsia"/>
          <w:sz w:val="32"/>
          <w:szCs w:val="32"/>
        </w:rPr>
        <w:t>，</w:t>
      </w:r>
      <w:r w:rsidR="00852386">
        <w:rPr>
          <w:rFonts w:ascii="仿宋_GB2312" w:eastAsia="仿宋_GB2312" w:hint="eastAsia"/>
          <w:sz w:val="32"/>
          <w:szCs w:val="32"/>
        </w:rPr>
        <w:t>指导各地规范诊疗</w:t>
      </w:r>
      <w:r w:rsidR="00E240C1">
        <w:rPr>
          <w:rFonts w:ascii="仿宋_GB2312" w:eastAsia="仿宋_GB2312" w:hint="eastAsia"/>
          <w:sz w:val="32"/>
          <w:szCs w:val="32"/>
        </w:rPr>
        <w:t>。</w:t>
      </w:r>
    </w:p>
    <w:p w:rsidR="002C08C0" w:rsidRPr="008F64A6" w:rsidRDefault="00EE2B74" w:rsidP="008F64A6">
      <w:pPr>
        <w:pStyle w:val="1"/>
        <w:spacing w:line="620" w:lineRule="exact"/>
        <w:ind w:firstLineChars="200" w:firstLine="640"/>
        <w:rPr>
          <w:sz w:val="32"/>
          <w:szCs w:val="32"/>
        </w:rPr>
      </w:pPr>
      <w:r w:rsidRPr="00FA3C3E">
        <w:rPr>
          <w:rFonts w:ascii="楷体_GB2312" w:eastAsia="楷体_GB2312" w:hint="eastAsia"/>
          <w:sz w:val="32"/>
          <w:szCs w:val="32"/>
        </w:rPr>
        <w:t>（二）</w:t>
      </w:r>
      <w:r w:rsidR="00C40701" w:rsidRPr="00FA3C3E">
        <w:rPr>
          <w:rFonts w:ascii="楷体_GB2312" w:eastAsia="楷体_GB2312" w:hint="eastAsia"/>
          <w:sz w:val="32"/>
          <w:szCs w:val="32"/>
        </w:rPr>
        <w:t>实行</w:t>
      </w:r>
      <w:r w:rsidR="00FC3A01" w:rsidRPr="00FA3C3E">
        <w:rPr>
          <w:rFonts w:ascii="楷体_GB2312" w:eastAsia="楷体_GB2312" w:hint="eastAsia"/>
          <w:sz w:val="32"/>
          <w:szCs w:val="32"/>
        </w:rPr>
        <w:t>“单病种、</w:t>
      </w:r>
      <w:r w:rsidR="002C08C0" w:rsidRPr="00FA3C3E">
        <w:rPr>
          <w:rFonts w:ascii="楷体_GB2312" w:eastAsia="楷体_GB2312" w:hint="eastAsia"/>
          <w:sz w:val="32"/>
          <w:szCs w:val="32"/>
        </w:rPr>
        <w:t>多学科</w:t>
      </w:r>
      <w:r w:rsidR="00FC3A01" w:rsidRPr="00FA3C3E">
        <w:rPr>
          <w:rFonts w:ascii="楷体_GB2312" w:eastAsia="楷体_GB2312" w:hint="eastAsia"/>
          <w:sz w:val="32"/>
          <w:szCs w:val="32"/>
        </w:rPr>
        <w:t>”诊疗模式</w:t>
      </w:r>
      <w:r w:rsidR="00B820FA" w:rsidRPr="00FA3C3E">
        <w:rPr>
          <w:rFonts w:ascii="楷体_GB2312" w:eastAsia="楷体_GB2312" w:hint="eastAsia"/>
          <w:sz w:val="32"/>
          <w:szCs w:val="32"/>
        </w:rPr>
        <w:t>。</w:t>
      </w:r>
      <w:r w:rsidR="00831A51">
        <w:rPr>
          <w:rFonts w:hint="eastAsia"/>
          <w:sz w:val="32"/>
          <w:szCs w:val="32"/>
        </w:rPr>
        <w:t>将个体化医学、精准医学理念融入肿瘤的诊疗。</w:t>
      </w:r>
      <w:r w:rsidR="004A5959">
        <w:rPr>
          <w:rFonts w:hint="eastAsia"/>
          <w:sz w:val="32"/>
          <w:szCs w:val="32"/>
        </w:rPr>
        <w:t>三级医院和肿瘤专科医院</w:t>
      </w:r>
      <w:r w:rsidR="00525D55">
        <w:rPr>
          <w:rFonts w:hint="eastAsia"/>
          <w:sz w:val="32"/>
          <w:szCs w:val="32"/>
        </w:rPr>
        <w:t>要</w:t>
      </w:r>
      <w:r w:rsidR="00B818C6">
        <w:rPr>
          <w:rFonts w:hint="eastAsia"/>
          <w:sz w:val="32"/>
          <w:szCs w:val="32"/>
        </w:rPr>
        <w:t>实行“单病种、多学科”的诊疗模式。</w:t>
      </w:r>
      <w:r w:rsidR="00525D55">
        <w:rPr>
          <w:rFonts w:hint="eastAsia"/>
          <w:sz w:val="32"/>
          <w:szCs w:val="32"/>
        </w:rPr>
        <w:t>坚持</w:t>
      </w:r>
      <w:r w:rsidR="00B820FA">
        <w:rPr>
          <w:rFonts w:hint="eastAsia"/>
          <w:sz w:val="32"/>
          <w:szCs w:val="32"/>
        </w:rPr>
        <w:t>多学科合作，</w:t>
      </w:r>
      <w:r w:rsidR="00525D55">
        <w:rPr>
          <w:rFonts w:hint="eastAsia"/>
          <w:sz w:val="32"/>
          <w:szCs w:val="32"/>
        </w:rPr>
        <w:t>针对病情复杂的患者，</w:t>
      </w:r>
      <w:r w:rsidR="00B820FA">
        <w:rPr>
          <w:rFonts w:hint="eastAsia"/>
          <w:sz w:val="32"/>
          <w:szCs w:val="32"/>
        </w:rPr>
        <w:t>根据</w:t>
      </w:r>
      <w:r w:rsidR="00B818C6">
        <w:rPr>
          <w:rFonts w:hint="eastAsia"/>
          <w:sz w:val="32"/>
          <w:szCs w:val="32"/>
        </w:rPr>
        <w:t>需要</w:t>
      </w:r>
      <w:r w:rsidR="00B820FA">
        <w:rPr>
          <w:rFonts w:hint="eastAsia"/>
          <w:sz w:val="32"/>
          <w:szCs w:val="32"/>
        </w:rPr>
        <w:t>，</w:t>
      </w:r>
      <w:r w:rsidR="00C40701">
        <w:rPr>
          <w:rFonts w:hint="eastAsia"/>
          <w:sz w:val="32"/>
          <w:szCs w:val="32"/>
        </w:rPr>
        <w:t>组织</w:t>
      </w:r>
      <w:r w:rsidR="00C078F3">
        <w:rPr>
          <w:rFonts w:hint="eastAsia"/>
          <w:sz w:val="32"/>
          <w:szCs w:val="32"/>
        </w:rPr>
        <w:t>肿瘤科、外科、</w:t>
      </w:r>
      <w:r w:rsidR="00B820FA">
        <w:rPr>
          <w:rFonts w:hint="eastAsia"/>
          <w:sz w:val="32"/>
          <w:szCs w:val="32"/>
        </w:rPr>
        <w:t>内科、放疗、</w:t>
      </w:r>
      <w:r w:rsidR="00C078F3">
        <w:rPr>
          <w:rFonts w:hint="eastAsia"/>
          <w:sz w:val="32"/>
          <w:szCs w:val="32"/>
        </w:rPr>
        <w:t>病理、</w:t>
      </w:r>
      <w:r w:rsidR="006D4189">
        <w:rPr>
          <w:rFonts w:hint="eastAsia"/>
          <w:sz w:val="32"/>
          <w:szCs w:val="32"/>
        </w:rPr>
        <w:t>药学、影像、检验</w:t>
      </w:r>
      <w:r w:rsidR="00591A2F">
        <w:rPr>
          <w:rFonts w:hint="eastAsia"/>
          <w:sz w:val="32"/>
          <w:szCs w:val="32"/>
        </w:rPr>
        <w:t>、核医学</w:t>
      </w:r>
      <w:r w:rsidR="00B820FA">
        <w:rPr>
          <w:rFonts w:hint="eastAsia"/>
          <w:sz w:val="32"/>
          <w:szCs w:val="32"/>
        </w:rPr>
        <w:t>等相关学科进行会诊</w:t>
      </w:r>
      <w:r w:rsidR="00FA3C3E">
        <w:rPr>
          <w:rFonts w:hint="eastAsia"/>
          <w:sz w:val="32"/>
          <w:szCs w:val="32"/>
        </w:rPr>
        <w:t>、</w:t>
      </w:r>
      <w:r w:rsidR="006D4189">
        <w:rPr>
          <w:rFonts w:hint="eastAsia"/>
          <w:sz w:val="32"/>
          <w:szCs w:val="32"/>
        </w:rPr>
        <w:t>病例讨论</w:t>
      </w:r>
      <w:r w:rsidR="00FA3C3E">
        <w:rPr>
          <w:rFonts w:hint="eastAsia"/>
          <w:sz w:val="32"/>
          <w:szCs w:val="32"/>
        </w:rPr>
        <w:t>或</w:t>
      </w:r>
      <w:r w:rsidR="006D4189">
        <w:rPr>
          <w:rFonts w:hint="eastAsia"/>
          <w:sz w:val="32"/>
          <w:szCs w:val="32"/>
        </w:rPr>
        <w:t>联合查房</w:t>
      </w:r>
      <w:r w:rsidR="00B820FA">
        <w:rPr>
          <w:rFonts w:hint="eastAsia"/>
          <w:sz w:val="32"/>
          <w:szCs w:val="32"/>
        </w:rPr>
        <w:t>，</w:t>
      </w:r>
      <w:r w:rsidR="00C40701">
        <w:rPr>
          <w:rFonts w:hint="eastAsia"/>
          <w:sz w:val="32"/>
          <w:szCs w:val="32"/>
        </w:rPr>
        <w:t>为患者</w:t>
      </w:r>
      <w:r w:rsidR="00B820FA">
        <w:rPr>
          <w:rFonts w:hint="eastAsia"/>
          <w:sz w:val="32"/>
          <w:szCs w:val="32"/>
        </w:rPr>
        <w:t>制订科学、适宜的诊疗方案</w:t>
      </w:r>
      <w:r w:rsidR="00B818C6">
        <w:rPr>
          <w:rFonts w:hint="eastAsia"/>
          <w:sz w:val="32"/>
          <w:szCs w:val="32"/>
        </w:rPr>
        <w:t>。</w:t>
      </w:r>
      <w:r w:rsidR="00F1110B">
        <w:rPr>
          <w:rFonts w:hint="eastAsia"/>
          <w:sz w:val="32"/>
          <w:szCs w:val="32"/>
        </w:rPr>
        <w:t>中医医院要创新中医药与现代技术相</w:t>
      </w:r>
      <w:r w:rsidR="008F64A6">
        <w:rPr>
          <w:rFonts w:hint="eastAsia"/>
          <w:sz w:val="32"/>
          <w:szCs w:val="32"/>
        </w:rPr>
        <w:t>结合的中医肿瘤诊疗模式，综合、有机运用多种中医药技术和现代技术，提高临床疗效。</w:t>
      </w:r>
      <w:r w:rsidR="00A87757">
        <w:rPr>
          <w:rFonts w:hint="eastAsia"/>
          <w:sz w:val="32"/>
          <w:szCs w:val="32"/>
        </w:rPr>
        <w:t>其他医疗机构</w:t>
      </w:r>
      <w:r w:rsidR="00FA3C3E">
        <w:rPr>
          <w:rFonts w:hint="eastAsia"/>
          <w:sz w:val="32"/>
          <w:szCs w:val="32"/>
        </w:rPr>
        <w:t>也</w:t>
      </w:r>
      <w:r w:rsidR="00A87757">
        <w:rPr>
          <w:rFonts w:hint="eastAsia"/>
          <w:sz w:val="32"/>
          <w:szCs w:val="32"/>
        </w:rPr>
        <w:t>要积极探</w:t>
      </w:r>
      <w:r w:rsidR="00A87757" w:rsidRPr="00A87757">
        <w:rPr>
          <w:rFonts w:hint="eastAsia"/>
          <w:sz w:val="32"/>
          <w:szCs w:val="32"/>
        </w:rPr>
        <w:t>索实行“单病种、多学科”诊疗模式</w:t>
      </w:r>
      <w:r w:rsidR="00A87757">
        <w:rPr>
          <w:rFonts w:hint="eastAsia"/>
          <w:sz w:val="32"/>
          <w:szCs w:val="32"/>
        </w:rPr>
        <w:t>，</w:t>
      </w:r>
      <w:r w:rsidR="00A87757" w:rsidRPr="00654362">
        <w:rPr>
          <w:rFonts w:hAnsi="宋体" w:cs="Times New Roman" w:hint="eastAsia"/>
          <w:sz w:val="32"/>
          <w:szCs w:val="32"/>
        </w:rPr>
        <w:t>提高</w:t>
      </w:r>
      <w:r w:rsidR="00C078F3">
        <w:rPr>
          <w:rFonts w:hAnsi="宋体" w:cs="Times New Roman" w:hint="eastAsia"/>
          <w:sz w:val="32"/>
          <w:szCs w:val="32"/>
        </w:rPr>
        <w:t>肿瘤诊疗</w:t>
      </w:r>
      <w:r w:rsidR="00FE715D">
        <w:rPr>
          <w:rFonts w:hAnsi="宋体" w:cs="Times New Roman" w:hint="eastAsia"/>
          <w:sz w:val="32"/>
          <w:szCs w:val="32"/>
        </w:rPr>
        <w:t>效果。</w:t>
      </w:r>
    </w:p>
    <w:p w:rsidR="00B818C6" w:rsidRPr="00C01976" w:rsidRDefault="00E03F3B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818C6" w:rsidRPr="00C01976">
        <w:rPr>
          <w:rFonts w:ascii="黑体" w:eastAsia="黑体" w:hAnsi="黑体" w:hint="eastAsia"/>
          <w:sz w:val="32"/>
          <w:szCs w:val="32"/>
        </w:rPr>
        <w:t>、</w:t>
      </w:r>
      <w:r w:rsidR="0089035B" w:rsidRPr="00C01976">
        <w:rPr>
          <w:rFonts w:ascii="黑体" w:eastAsia="黑体" w:hAnsi="黑体" w:hint="eastAsia"/>
          <w:sz w:val="32"/>
          <w:szCs w:val="32"/>
        </w:rPr>
        <w:t>加强抗肿瘤药物</w:t>
      </w:r>
      <w:r w:rsidR="00C078F3">
        <w:rPr>
          <w:rFonts w:ascii="黑体" w:eastAsia="黑体" w:hAnsi="黑体" w:hint="eastAsia"/>
          <w:sz w:val="32"/>
          <w:szCs w:val="32"/>
        </w:rPr>
        <w:t>和辅助用药</w:t>
      </w:r>
      <w:r w:rsidR="00904F81">
        <w:rPr>
          <w:rFonts w:ascii="黑体" w:eastAsia="黑体" w:hAnsi="黑体" w:hint="eastAsia"/>
          <w:sz w:val="32"/>
          <w:szCs w:val="32"/>
        </w:rPr>
        <w:t>临床应用</w:t>
      </w:r>
      <w:r w:rsidR="0089035B" w:rsidRPr="00C01976">
        <w:rPr>
          <w:rFonts w:ascii="黑体" w:eastAsia="黑体" w:hAnsi="黑体" w:hint="eastAsia"/>
          <w:sz w:val="32"/>
          <w:szCs w:val="32"/>
        </w:rPr>
        <w:t>管理</w:t>
      </w:r>
    </w:p>
    <w:p w:rsidR="000C2ECE" w:rsidRDefault="00904F81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2488">
        <w:rPr>
          <w:rFonts w:ascii="楷体_GB2312" w:eastAsia="楷体_GB2312" w:hAnsi="宋体" w:cs="Times New Roman" w:hint="eastAsia"/>
          <w:sz w:val="32"/>
          <w:szCs w:val="32"/>
        </w:rPr>
        <w:t>（一）</w:t>
      </w:r>
      <w:r>
        <w:rPr>
          <w:rFonts w:ascii="楷体_GB2312" w:eastAsia="楷体_GB2312" w:hAnsi="宋体" w:cs="Times New Roman" w:hint="eastAsia"/>
          <w:sz w:val="32"/>
          <w:szCs w:val="32"/>
        </w:rPr>
        <w:t>控制抗肿瘤药物</w:t>
      </w:r>
      <w:r w:rsidR="00C078F3">
        <w:rPr>
          <w:rFonts w:ascii="楷体_GB2312" w:eastAsia="楷体_GB2312" w:hAnsi="宋体" w:cs="Times New Roman" w:hint="eastAsia"/>
          <w:sz w:val="32"/>
          <w:szCs w:val="32"/>
        </w:rPr>
        <w:t>和辅助用药</w:t>
      </w:r>
      <w:r>
        <w:rPr>
          <w:rFonts w:ascii="楷体_GB2312" w:eastAsia="楷体_GB2312" w:hAnsi="宋体" w:cs="Times New Roman" w:hint="eastAsia"/>
          <w:sz w:val="32"/>
          <w:szCs w:val="32"/>
        </w:rPr>
        <w:t>品种品规数量</w:t>
      </w:r>
      <w:r w:rsidRPr="00DA2488">
        <w:rPr>
          <w:rFonts w:ascii="楷体_GB2312" w:eastAsia="楷体_GB2312" w:hAnsi="宋体" w:cs="Times New Roman" w:hint="eastAsia"/>
          <w:sz w:val="32"/>
          <w:szCs w:val="32"/>
        </w:rPr>
        <w:t>。</w:t>
      </w:r>
      <w:r w:rsidR="00FE715D" w:rsidRPr="00FE715D">
        <w:rPr>
          <w:rFonts w:ascii="仿宋_GB2312" w:eastAsia="仿宋_GB2312" w:hint="eastAsia"/>
          <w:sz w:val="32"/>
          <w:szCs w:val="32"/>
        </w:rPr>
        <w:t>医疗机构</w:t>
      </w:r>
      <w:r w:rsidR="003250AF">
        <w:rPr>
          <w:rFonts w:ascii="仿宋_GB2312" w:eastAsia="仿宋_GB2312" w:hint="eastAsia"/>
          <w:sz w:val="32"/>
          <w:szCs w:val="32"/>
        </w:rPr>
        <w:t>要</w:t>
      </w:r>
      <w:r w:rsidR="00FE715D" w:rsidRPr="00FE715D">
        <w:rPr>
          <w:rFonts w:ascii="仿宋_GB2312" w:eastAsia="仿宋_GB2312" w:hint="eastAsia"/>
          <w:sz w:val="32"/>
          <w:szCs w:val="32"/>
        </w:rPr>
        <w:t>严格控制本机构</w:t>
      </w:r>
      <w:r>
        <w:rPr>
          <w:rFonts w:ascii="仿宋_GB2312" w:eastAsia="仿宋_GB2312" w:hint="eastAsia"/>
          <w:sz w:val="32"/>
          <w:szCs w:val="32"/>
        </w:rPr>
        <w:t>抗肿瘤</w:t>
      </w:r>
      <w:r w:rsidR="00FE715D" w:rsidRPr="00FE715D">
        <w:rPr>
          <w:rFonts w:ascii="仿宋_GB2312" w:eastAsia="仿宋_GB2312" w:hint="eastAsia"/>
          <w:sz w:val="32"/>
          <w:szCs w:val="32"/>
        </w:rPr>
        <w:t>药物</w:t>
      </w:r>
      <w:r w:rsidR="000C2ECE">
        <w:rPr>
          <w:rFonts w:ascii="仿宋_GB2312" w:eastAsia="仿宋_GB2312" w:hint="eastAsia"/>
          <w:sz w:val="32"/>
          <w:szCs w:val="32"/>
        </w:rPr>
        <w:t>和辅助用药</w:t>
      </w:r>
      <w:r w:rsidR="00FE715D" w:rsidRPr="00FE715D">
        <w:rPr>
          <w:rFonts w:ascii="仿宋_GB2312" w:eastAsia="仿宋_GB2312" w:hint="eastAsia"/>
          <w:sz w:val="32"/>
          <w:szCs w:val="32"/>
        </w:rPr>
        <w:t>的品种数量，同一通用名称</w:t>
      </w:r>
      <w:r w:rsidR="000C2ECE">
        <w:rPr>
          <w:rFonts w:ascii="仿宋_GB2312" w:eastAsia="仿宋_GB2312" w:hint="eastAsia"/>
          <w:sz w:val="32"/>
          <w:szCs w:val="32"/>
        </w:rPr>
        <w:t>药物</w:t>
      </w:r>
      <w:r w:rsidR="00FE715D" w:rsidRPr="00FE715D">
        <w:rPr>
          <w:rFonts w:ascii="仿宋_GB2312" w:eastAsia="仿宋_GB2312" w:hint="eastAsia"/>
          <w:sz w:val="32"/>
          <w:szCs w:val="32"/>
        </w:rPr>
        <w:t>品种，</w:t>
      </w:r>
      <w:r w:rsidR="002E1CD9">
        <w:rPr>
          <w:rFonts w:ascii="仿宋_GB2312" w:eastAsia="仿宋_GB2312" w:hint="eastAsia"/>
          <w:sz w:val="32"/>
          <w:szCs w:val="32"/>
        </w:rPr>
        <w:t>其品规数量要严格限定</w:t>
      </w:r>
      <w:r w:rsidR="00FE715D" w:rsidRPr="00FE715D">
        <w:rPr>
          <w:rFonts w:ascii="仿宋_GB2312" w:eastAsia="仿宋_GB2312" w:hint="eastAsia"/>
          <w:sz w:val="32"/>
          <w:szCs w:val="32"/>
        </w:rPr>
        <w:t>。优先选用《国家基本药物目录》和《国家基本医疗保险、工伤保险和生育保险药品目录》收录的药物品种。</w:t>
      </w:r>
      <w:r w:rsidR="000C2ECE">
        <w:rPr>
          <w:rFonts w:ascii="仿宋_GB2312" w:eastAsia="仿宋_GB2312" w:hint="eastAsia"/>
          <w:sz w:val="32"/>
          <w:szCs w:val="32"/>
        </w:rPr>
        <w:t>要对抗肿瘤药物和辅助用药的使用比例作出明确限定，并不断降低辅助用药的使用比例。</w:t>
      </w:r>
    </w:p>
    <w:p w:rsidR="003250AF" w:rsidRPr="003250AF" w:rsidRDefault="003250AF" w:rsidP="001B6423">
      <w:pPr>
        <w:spacing w:line="6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3250AF">
        <w:rPr>
          <w:rFonts w:ascii="楷体_GB2312" w:eastAsia="楷体_GB2312" w:hAnsi="宋体" w:cs="Times New Roman" w:hint="eastAsia"/>
          <w:sz w:val="32"/>
          <w:szCs w:val="32"/>
        </w:rPr>
        <w:t>（二）定期开展用药监测与</w:t>
      </w:r>
      <w:r w:rsidR="0041010D">
        <w:rPr>
          <w:rFonts w:ascii="楷体_GB2312" w:eastAsia="楷体_GB2312" w:hAnsi="宋体" w:cs="Times New Roman" w:hint="eastAsia"/>
          <w:sz w:val="32"/>
          <w:szCs w:val="32"/>
        </w:rPr>
        <w:t>评价</w:t>
      </w:r>
      <w:r w:rsidRPr="003250AF">
        <w:rPr>
          <w:rFonts w:ascii="楷体_GB2312" w:eastAsia="楷体_GB2312" w:hAnsi="宋体" w:cs="Times New Roman" w:hint="eastAsia"/>
          <w:sz w:val="32"/>
          <w:szCs w:val="32"/>
        </w:rPr>
        <w:t>。</w:t>
      </w:r>
      <w:r w:rsidRPr="00FE715D">
        <w:rPr>
          <w:rFonts w:ascii="仿宋_GB2312" w:eastAsia="仿宋_GB2312" w:hint="eastAsia"/>
          <w:sz w:val="32"/>
          <w:szCs w:val="32"/>
        </w:rPr>
        <w:t>医疗机构</w:t>
      </w:r>
      <w:r>
        <w:rPr>
          <w:rFonts w:ascii="仿宋_GB2312" w:eastAsia="仿宋_GB2312" w:hint="eastAsia"/>
          <w:sz w:val="32"/>
          <w:szCs w:val="32"/>
        </w:rPr>
        <w:t>要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定期收集、整理本机构及临床各科室</w:t>
      </w:r>
      <w:r>
        <w:rPr>
          <w:rFonts w:ascii="仿宋_GB2312" w:eastAsia="仿宋_GB2312" w:hAnsi="宋体" w:cs="Times New Roman" w:hint="eastAsia"/>
          <w:sz w:val="32"/>
          <w:szCs w:val="32"/>
        </w:rPr>
        <w:t>抗肿瘤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药物</w:t>
      </w:r>
      <w:r w:rsidR="00EF079A">
        <w:rPr>
          <w:rFonts w:ascii="仿宋_GB2312" w:eastAsia="仿宋_GB2312" w:hAnsi="宋体" w:cs="Times New Roman" w:hint="eastAsia"/>
          <w:sz w:val="32"/>
          <w:szCs w:val="32"/>
        </w:rPr>
        <w:t>和辅助用药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使用情况，评估</w:t>
      </w:r>
      <w:r>
        <w:rPr>
          <w:rFonts w:ascii="仿宋_GB2312" w:eastAsia="仿宋_GB2312" w:hAnsi="宋体" w:cs="Times New Roman" w:hint="eastAsia"/>
          <w:sz w:val="32"/>
          <w:szCs w:val="32"/>
        </w:rPr>
        <w:t>抗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肿瘤药物</w:t>
      </w:r>
      <w:r w:rsidR="00EF079A">
        <w:rPr>
          <w:rFonts w:ascii="仿宋_GB2312" w:eastAsia="仿宋_GB2312" w:hAnsi="宋体" w:cs="Times New Roman" w:hint="eastAsia"/>
          <w:sz w:val="32"/>
          <w:szCs w:val="32"/>
        </w:rPr>
        <w:t>和辅助用药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使用合理性。二级以上医院要组织</w:t>
      </w:r>
      <w:r>
        <w:rPr>
          <w:rFonts w:ascii="仿宋_GB2312" w:eastAsia="仿宋_GB2312" w:hAnsi="宋体" w:cs="Times New Roman" w:hint="eastAsia"/>
          <w:sz w:val="32"/>
          <w:szCs w:val="32"/>
        </w:rPr>
        <w:t>制订抗肿瘤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药物</w:t>
      </w:r>
      <w:r w:rsidR="00EF079A" w:rsidRPr="00EF079A">
        <w:rPr>
          <w:rFonts w:ascii="仿宋_GB2312" w:eastAsia="仿宋_GB2312" w:hAnsi="宋体" w:cs="Times New Roman" w:hint="eastAsia"/>
          <w:sz w:val="32"/>
          <w:szCs w:val="32"/>
        </w:rPr>
        <w:t>和辅助用药</w:t>
      </w:r>
      <w:r>
        <w:rPr>
          <w:rFonts w:ascii="仿宋_GB2312" w:eastAsia="仿宋_GB2312" w:hAnsi="宋体" w:cs="Times New Roman" w:hint="eastAsia"/>
          <w:sz w:val="32"/>
          <w:szCs w:val="32"/>
        </w:rPr>
        <w:t>临床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应用专项评价方案，明确评价指标。</w:t>
      </w:r>
      <w:r w:rsidR="0041010D">
        <w:rPr>
          <w:rFonts w:ascii="仿宋_GB2312" w:eastAsia="仿宋_GB2312" w:hAnsi="宋体" w:cs="Times New Roman" w:hint="eastAsia"/>
          <w:sz w:val="32"/>
          <w:szCs w:val="32"/>
        </w:rPr>
        <w:t>每半</w:t>
      </w:r>
      <w:r w:rsidR="0041010D">
        <w:rPr>
          <w:rFonts w:ascii="仿宋_GB2312" w:eastAsia="仿宋_GB2312" w:hAnsi="宋体" w:cs="Times New Roman" w:hint="eastAsia"/>
          <w:sz w:val="32"/>
          <w:szCs w:val="32"/>
        </w:rPr>
        <w:lastRenderedPageBreak/>
        <w:t>年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开展一次专项评价，年底开展一次对全面用药情况的评价。</w:t>
      </w:r>
      <w:r w:rsidR="0041010D">
        <w:rPr>
          <w:rFonts w:ascii="仿宋_GB2312" w:eastAsia="仿宋_GB2312" w:hAnsi="宋体" w:cs="Times New Roman" w:hint="eastAsia"/>
          <w:sz w:val="32"/>
          <w:szCs w:val="32"/>
        </w:rPr>
        <w:t>鼓励采用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信息化手段加强</w:t>
      </w:r>
      <w:r w:rsidR="00EF079A" w:rsidRPr="00EF079A">
        <w:rPr>
          <w:rFonts w:ascii="仿宋_GB2312" w:eastAsia="仿宋_GB2312" w:hAnsi="宋体" w:cs="Times New Roman" w:hint="eastAsia"/>
          <w:sz w:val="32"/>
          <w:szCs w:val="32"/>
        </w:rPr>
        <w:t>抗肿瘤药物和辅助用药</w:t>
      </w:r>
      <w:r w:rsidRPr="003250AF">
        <w:rPr>
          <w:rFonts w:ascii="仿宋_GB2312" w:eastAsia="仿宋_GB2312" w:hAnsi="宋体" w:cs="Times New Roman" w:hint="eastAsia"/>
          <w:sz w:val="32"/>
          <w:szCs w:val="32"/>
        </w:rPr>
        <w:t>临床应用监测与评价。</w:t>
      </w:r>
    </w:p>
    <w:p w:rsidR="003250AF" w:rsidRPr="00B14E0D" w:rsidRDefault="003250AF" w:rsidP="001B6423">
      <w:pPr>
        <w:spacing w:line="6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3250AF">
        <w:rPr>
          <w:rFonts w:ascii="楷体_GB2312" w:eastAsia="楷体_GB2312" w:hAnsi="宋体" w:cs="Times New Roman" w:hint="eastAsia"/>
          <w:sz w:val="32"/>
          <w:szCs w:val="32"/>
        </w:rPr>
        <w:t>（三）落实处方点评及公示制度。</w:t>
      </w:r>
      <w:r w:rsidR="00B14E0D" w:rsidRPr="00B14E0D">
        <w:rPr>
          <w:rFonts w:ascii="仿宋_GB2312" w:eastAsia="仿宋_GB2312" w:hAnsi="宋体" w:cs="Times New Roman" w:hint="eastAsia"/>
          <w:sz w:val="32"/>
          <w:szCs w:val="32"/>
        </w:rPr>
        <w:t>二级以上医院要组织医学、药学、医疗管理等多学科对抗肿瘤药物</w:t>
      </w:r>
      <w:r w:rsidR="0041010D">
        <w:rPr>
          <w:rFonts w:ascii="仿宋_GB2312" w:eastAsia="仿宋_GB2312" w:hAnsi="宋体" w:cs="Times New Roman" w:hint="eastAsia"/>
          <w:sz w:val="32"/>
          <w:szCs w:val="32"/>
        </w:rPr>
        <w:t>和辅助用药</w:t>
      </w:r>
      <w:r w:rsidR="00B14E0D" w:rsidRPr="00B14E0D">
        <w:rPr>
          <w:rFonts w:ascii="仿宋_GB2312" w:eastAsia="仿宋_GB2312" w:hAnsi="宋体" w:cs="Times New Roman" w:hint="eastAsia"/>
          <w:sz w:val="32"/>
          <w:szCs w:val="32"/>
        </w:rPr>
        <w:t>处方（医嘱）实施抽查点评。对用药适应证、用法、用量、疗程、配伍禁忌或者不良相</w:t>
      </w:r>
      <w:r w:rsidR="001B3CA1">
        <w:rPr>
          <w:rFonts w:ascii="仿宋_GB2312" w:eastAsia="仿宋_GB2312" w:hAnsi="宋体" w:cs="Times New Roman" w:hint="eastAsia"/>
          <w:sz w:val="32"/>
          <w:szCs w:val="32"/>
        </w:rPr>
        <w:t>互作用等情况进行点评</w:t>
      </w:r>
      <w:r w:rsidR="007F19F1">
        <w:rPr>
          <w:rFonts w:ascii="仿宋_GB2312" w:eastAsia="仿宋_GB2312" w:hAnsi="宋体" w:cs="Times New Roman" w:hint="eastAsia"/>
          <w:sz w:val="32"/>
          <w:szCs w:val="32"/>
        </w:rPr>
        <w:t>和公示</w:t>
      </w:r>
      <w:r w:rsidR="001B3CA1">
        <w:rPr>
          <w:rFonts w:ascii="仿宋_GB2312" w:eastAsia="仿宋_GB2312" w:hAnsi="宋体" w:cs="Times New Roman" w:hint="eastAsia"/>
          <w:sz w:val="32"/>
          <w:szCs w:val="32"/>
        </w:rPr>
        <w:t>。对点评中发现的问题，要进行跟踪管理和干预</w:t>
      </w:r>
      <w:r w:rsidR="00B14E0D" w:rsidRPr="00B14E0D">
        <w:rPr>
          <w:rFonts w:ascii="仿宋_GB2312" w:eastAsia="仿宋_GB2312" w:hAnsi="宋体" w:cs="Times New Roman" w:hint="eastAsia"/>
          <w:sz w:val="32"/>
          <w:szCs w:val="32"/>
        </w:rPr>
        <w:t>，将点评结果作为科室和医务人员处方权授予及绩效考核的重要依据。</w:t>
      </w:r>
    </w:p>
    <w:p w:rsidR="00EB076A" w:rsidRDefault="00687B92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818C6">
        <w:rPr>
          <w:rFonts w:ascii="黑体" w:eastAsia="黑体" w:hAnsi="黑体" w:hint="eastAsia"/>
          <w:sz w:val="32"/>
          <w:szCs w:val="32"/>
        </w:rPr>
        <w:t>、</w:t>
      </w:r>
      <w:r w:rsidR="00656AB3">
        <w:rPr>
          <w:rFonts w:ascii="黑体" w:eastAsia="黑体" w:hAnsi="黑体" w:hint="eastAsia"/>
          <w:sz w:val="32"/>
          <w:szCs w:val="32"/>
        </w:rPr>
        <w:t>推广肿瘤早期筛查及早诊早治</w:t>
      </w:r>
    </w:p>
    <w:p w:rsidR="00EB076A" w:rsidRPr="00E62C7F" w:rsidRDefault="00523A9F" w:rsidP="007F19F1">
      <w:pPr>
        <w:spacing w:line="6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各地要探索建立肿瘤筛查和早诊早治的长效机制。针对</w:t>
      </w:r>
      <w:r w:rsidR="00DF122D">
        <w:rPr>
          <w:rFonts w:ascii="仿宋_GB2312" w:eastAsia="仿宋_GB2312" w:hAnsi="宋体" w:cs="Times New Roman" w:hint="eastAsia"/>
          <w:sz w:val="32"/>
          <w:szCs w:val="32"/>
        </w:rPr>
        <w:t>区域内的</w:t>
      </w:r>
      <w:r>
        <w:rPr>
          <w:rFonts w:ascii="仿宋_GB2312" w:eastAsia="仿宋_GB2312" w:hAnsi="宋体" w:cs="Times New Roman" w:hint="eastAsia"/>
          <w:sz w:val="32"/>
          <w:szCs w:val="32"/>
        </w:rPr>
        <w:t>高危人群和重点人群，</w:t>
      </w:r>
      <w:r w:rsidR="007F19F1">
        <w:rPr>
          <w:rFonts w:ascii="仿宋_GB2312" w:eastAsia="仿宋_GB2312" w:hAnsi="宋体" w:cs="Times New Roman" w:hint="eastAsia"/>
          <w:sz w:val="32"/>
          <w:szCs w:val="32"/>
        </w:rPr>
        <w:t>加强健康体检工作中的肿瘤筛查。对发病率高、筛查手段成熟的重点恶性肿瘤，逐步扩大早诊早治项目覆盖面。充分利用灵敏度、特异性高的新技术、新方法，开展肿瘤的早期诊断和疗效观察。</w:t>
      </w:r>
      <w:r w:rsidR="00C302B4">
        <w:rPr>
          <w:rFonts w:ascii="仿宋_GB2312" w:eastAsia="仿宋_GB2312" w:hAnsi="宋体" w:cs="Times New Roman" w:hint="eastAsia"/>
          <w:sz w:val="32"/>
          <w:szCs w:val="32"/>
        </w:rPr>
        <w:t>运用中医治未病理念，推广中医适宜技术，开展肿瘤预防服务。</w:t>
      </w:r>
      <w:r>
        <w:rPr>
          <w:rFonts w:ascii="仿宋_GB2312" w:eastAsia="仿宋_GB2312" w:hAnsi="宋体" w:cs="Times New Roman" w:hint="eastAsia"/>
          <w:sz w:val="32"/>
          <w:szCs w:val="32"/>
        </w:rPr>
        <w:t>提高医务人员早诊早治的意识和能力，推广肿瘤机会性筛查，提高医院就诊患者早诊率。</w:t>
      </w:r>
    </w:p>
    <w:p w:rsidR="005A32DF" w:rsidRPr="005A32DF" w:rsidRDefault="00EB076A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6944C2">
        <w:rPr>
          <w:rFonts w:ascii="黑体" w:eastAsia="黑体" w:hAnsi="黑体" w:hint="eastAsia"/>
          <w:sz w:val="32"/>
          <w:szCs w:val="32"/>
        </w:rPr>
        <w:t>完善</w:t>
      </w:r>
      <w:r w:rsidR="005A32DF" w:rsidRPr="005A32DF">
        <w:rPr>
          <w:rFonts w:ascii="黑体" w:eastAsia="黑体" w:hAnsi="黑体" w:hint="eastAsia"/>
          <w:sz w:val="32"/>
          <w:szCs w:val="32"/>
        </w:rPr>
        <w:t>肿瘤</w:t>
      </w:r>
      <w:r w:rsidR="00DA50CB">
        <w:rPr>
          <w:rFonts w:ascii="黑体" w:eastAsia="黑体" w:hAnsi="黑体" w:hint="eastAsia"/>
          <w:sz w:val="32"/>
          <w:szCs w:val="32"/>
        </w:rPr>
        <w:t>分级</w:t>
      </w:r>
      <w:r w:rsidR="005A32DF" w:rsidRPr="005A32DF">
        <w:rPr>
          <w:rFonts w:ascii="黑体" w:eastAsia="黑体" w:hAnsi="黑体" w:hint="eastAsia"/>
          <w:sz w:val="32"/>
          <w:szCs w:val="32"/>
        </w:rPr>
        <w:t>诊疗体系</w:t>
      </w:r>
    </w:p>
    <w:p w:rsidR="001B3CA1" w:rsidRDefault="00C60427" w:rsidP="002C6E6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</w:t>
      </w:r>
      <w:r w:rsidR="005A32DF">
        <w:rPr>
          <w:rFonts w:ascii="仿宋_GB2312" w:eastAsia="仿宋_GB2312" w:hint="eastAsia"/>
          <w:sz w:val="32"/>
          <w:szCs w:val="32"/>
        </w:rPr>
        <w:t>加强</w:t>
      </w:r>
      <w:r w:rsidR="007F3BF7">
        <w:rPr>
          <w:rFonts w:ascii="仿宋_GB2312" w:eastAsia="仿宋_GB2312" w:hint="eastAsia"/>
          <w:sz w:val="32"/>
          <w:szCs w:val="32"/>
        </w:rPr>
        <w:t>康复医院、护理院、临终关怀机构</w:t>
      </w:r>
      <w:r w:rsidR="00967728">
        <w:rPr>
          <w:rFonts w:ascii="仿宋_GB2312" w:eastAsia="仿宋_GB2312" w:hint="eastAsia"/>
          <w:color w:val="000000"/>
          <w:sz w:val="31"/>
          <w:szCs w:val="31"/>
          <w:shd w:val="clear" w:color="auto" w:fill="FFFFFF"/>
        </w:rPr>
        <w:t>（以下统称慢性病医疗机构）</w:t>
      </w:r>
      <w:r w:rsidR="007F3BF7">
        <w:rPr>
          <w:rFonts w:ascii="仿宋_GB2312" w:eastAsia="仿宋_GB2312" w:hint="eastAsia"/>
          <w:sz w:val="32"/>
          <w:szCs w:val="32"/>
        </w:rPr>
        <w:t>建设</w:t>
      </w:r>
      <w:r w:rsidR="005A32DF">
        <w:rPr>
          <w:rFonts w:ascii="仿宋_GB2312" w:eastAsia="仿宋_GB2312" w:hint="eastAsia"/>
          <w:sz w:val="32"/>
          <w:szCs w:val="32"/>
        </w:rPr>
        <w:t>，</w:t>
      </w:r>
      <w:r w:rsidR="00835DE2">
        <w:rPr>
          <w:rFonts w:ascii="仿宋_GB2312" w:eastAsia="仿宋_GB2312" w:hint="eastAsia"/>
          <w:sz w:val="32"/>
          <w:szCs w:val="32"/>
        </w:rPr>
        <w:t>为肿瘤患者提供康复指导、疼痛管理、</w:t>
      </w:r>
      <w:r w:rsidR="00D67930">
        <w:rPr>
          <w:rFonts w:ascii="仿宋_GB2312" w:eastAsia="仿宋_GB2312" w:hint="eastAsia"/>
          <w:sz w:val="32"/>
          <w:szCs w:val="32"/>
        </w:rPr>
        <w:t>长期</w:t>
      </w:r>
      <w:r w:rsidR="00835DE2">
        <w:rPr>
          <w:rFonts w:ascii="仿宋_GB2312" w:eastAsia="仿宋_GB2312" w:hint="eastAsia"/>
          <w:sz w:val="32"/>
          <w:szCs w:val="32"/>
        </w:rPr>
        <w:t>护理和心理支持，对晚期患者提供姑息治疗和临终关怀。</w:t>
      </w:r>
      <w:r w:rsidR="00E4276F">
        <w:rPr>
          <w:rFonts w:ascii="仿宋_GB2312" w:eastAsia="仿宋_GB2312" w:hint="eastAsia"/>
          <w:sz w:val="32"/>
          <w:szCs w:val="32"/>
        </w:rPr>
        <w:t>要</w:t>
      </w:r>
      <w:r w:rsidR="001763BC">
        <w:rPr>
          <w:rFonts w:ascii="仿宋_GB2312" w:eastAsia="仿宋_GB2312" w:hint="eastAsia"/>
          <w:sz w:val="32"/>
          <w:szCs w:val="32"/>
        </w:rPr>
        <w:t>落实《国务院办公厅</w:t>
      </w:r>
      <w:r w:rsidR="001763BC" w:rsidRPr="001763BC">
        <w:rPr>
          <w:rFonts w:ascii="仿宋_GB2312" w:eastAsia="仿宋_GB2312" w:hint="eastAsia"/>
          <w:sz w:val="32"/>
          <w:szCs w:val="32"/>
        </w:rPr>
        <w:t>关于推进分级诊疗制度建设的指导意见</w:t>
      </w:r>
      <w:r w:rsidR="001763BC">
        <w:rPr>
          <w:rFonts w:ascii="仿宋_GB2312" w:eastAsia="仿宋_GB2312" w:hint="eastAsia"/>
          <w:sz w:val="32"/>
          <w:szCs w:val="32"/>
        </w:rPr>
        <w:t>》，</w:t>
      </w:r>
      <w:r w:rsidR="00E4276F">
        <w:rPr>
          <w:rFonts w:ascii="仿宋_GB2312" w:eastAsia="仿宋_GB2312" w:hint="eastAsia"/>
          <w:sz w:val="32"/>
          <w:szCs w:val="32"/>
        </w:rPr>
        <w:t>构建慢性病</w:t>
      </w:r>
      <w:r w:rsidR="00E4276F">
        <w:rPr>
          <w:rFonts w:ascii="仿宋_GB2312" w:eastAsia="仿宋_GB2312" w:hint="eastAsia"/>
          <w:sz w:val="32"/>
          <w:szCs w:val="32"/>
        </w:rPr>
        <w:lastRenderedPageBreak/>
        <w:t>医疗机构</w:t>
      </w:r>
      <w:r w:rsidR="007F3BF7">
        <w:rPr>
          <w:rFonts w:ascii="仿宋_GB2312" w:eastAsia="仿宋_GB2312" w:hint="eastAsia"/>
          <w:sz w:val="32"/>
          <w:szCs w:val="32"/>
        </w:rPr>
        <w:t>与肿瘤专科医院、综合医院</w:t>
      </w:r>
      <w:r w:rsidR="00EF76D9">
        <w:rPr>
          <w:rFonts w:ascii="仿宋_GB2312" w:eastAsia="仿宋_GB2312" w:hint="eastAsia"/>
          <w:sz w:val="32"/>
          <w:szCs w:val="32"/>
        </w:rPr>
        <w:t>和中医医院</w:t>
      </w:r>
      <w:r w:rsidR="007F3BF7">
        <w:rPr>
          <w:rFonts w:ascii="仿宋_GB2312" w:eastAsia="仿宋_GB2312" w:hint="eastAsia"/>
          <w:sz w:val="32"/>
          <w:szCs w:val="32"/>
        </w:rPr>
        <w:t>肿瘤科的</w:t>
      </w:r>
      <w:r w:rsidR="00E4276F">
        <w:rPr>
          <w:rFonts w:ascii="仿宋_GB2312" w:eastAsia="仿宋_GB2312" w:hint="eastAsia"/>
          <w:sz w:val="32"/>
          <w:szCs w:val="32"/>
        </w:rPr>
        <w:t>分工协作机制</w:t>
      </w:r>
      <w:r w:rsidR="001E2A02">
        <w:rPr>
          <w:rFonts w:ascii="仿宋_GB2312" w:eastAsia="仿宋_GB2312" w:hint="eastAsia"/>
          <w:sz w:val="32"/>
          <w:szCs w:val="32"/>
        </w:rPr>
        <w:t>。</w:t>
      </w:r>
      <w:r w:rsidR="002C6E6B">
        <w:rPr>
          <w:rFonts w:ascii="仿宋_GB2312" w:eastAsia="仿宋_GB2312" w:hint="eastAsia"/>
          <w:sz w:val="32"/>
          <w:szCs w:val="32"/>
        </w:rPr>
        <w:t>遴选适当的慢性病医疗机构作为肿瘤晚期患者的接收机构，建立长期对口合作关系，实现</w:t>
      </w:r>
      <w:r w:rsidR="002C6E6B" w:rsidRPr="00967728">
        <w:rPr>
          <w:rFonts w:ascii="仿宋_GB2312" w:eastAsia="仿宋_GB2312" w:hint="eastAsia"/>
          <w:sz w:val="32"/>
          <w:szCs w:val="32"/>
        </w:rPr>
        <w:t>顺畅转诊。</w:t>
      </w:r>
      <w:r w:rsidR="002C6E6B">
        <w:rPr>
          <w:rFonts w:ascii="仿宋_GB2312" w:eastAsia="仿宋_GB2312" w:hint="eastAsia"/>
          <w:sz w:val="32"/>
          <w:szCs w:val="32"/>
        </w:rPr>
        <w:t>鼓励上级医院出具诊疗方案，</w:t>
      </w:r>
      <w:r w:rsidR="00D67930" w:rsidRPr="001E2A02">
        <w:rPr>
          <w:rFonts w:ascii="仿宋_GB2312" w:eastAsia="仿宋_GB2312" w:hint="eastAsia"/>
          <w:sz w:val="32"/>
          <w:szCs w:val="32"/>
        </w:rPr>
        <w:t>在下级医院或者基层医疗卫生机构实施治疗。</w:t>
      </w:r>
      <w:r w:rsidR="001B3CA1">
        <w:rPr>
          <w:rFonts w:ascii="仿宋_GB2312" w:eastAsia="仿宋_GB2312" w:hint="eastAsia"/>
          <w:sz w:val="32"/>
          <w:szCs w:val="32"/>
        </w:rPr>
        <w:t>鼓励社会资本举办检验、影像和病理中心</w:t>
      </w:r>
      <w:r w:rsidR="002C6E6B">
        <w:rPr>
          <w:rFonts w:ascii="仿宋_GB2312" w:eastAsia="仿宋_GB2312" w:hint="eastAsia"/>
          <w:sz w:val="32"/>
          <w:szCs w:val="32"/>
        </w:rPr>
        <w:t>，提高医疗资源</w:t>
      </w:r>
      <w:r w:rsidR="00A8421E">
        <w:rPr>
          <w:rFonts w:ascii="仿宋_GB2312" w:eastAsia="仿宋_GB2312" w:hint="eastAsia"/>
          <w:sz w:val="32"/>
          <w:szCs w:val="32"/>
        </w:rPr>
        <w:t>共享和</w:t>
      </w:r>
      <w:r w:rsidR="002C6E6B">
        <w:rPr>
          <w:rFonts w:ascii="仿宋_GB2312" w:eastAsia="仿宋_GB2312" w:hint="eastAsia"/>
          <w:sz w:val="32"/>
          <w:szCs w:val="32"/>
        </w:rPr>
        <w:t>利用率</w:t>
      </w:r>
      <w:r w:rsidR="001B3CA1">
        <w:rPr>
          <w:rFonts w:ascii="仿宋_GB2312" w:eastAsia="仿宋_GB2312" w:hint="eastAsia"/>
          <w:sz w:val="32"/>
          <w:szCs w:val="32"/>
        </w:rPr>
        <w:t>。</w:t>
      </w:r>
    </w:p>
    <w:p w:rsidR="00B818C6" w:rsidRPr="00B818C6" w:rsidRDefault="00EB076A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B818C6" w:rsidRPr="00B818C6">
        <w:rPr>
          <w:rFonts w:ascii="黑体" w:eastAsia="黑体" w:hAnsi="黑体" w:hint="eastAsia"/>
          <w:sz w:val="32"/>
          <w:szCs w:val="32"/>
        </w:rPr>
        <w:t>、丰富肿瘤诊疗服务内涵</w:t>
      </w:r>
    </w:p>
    <w:p w:rsidR="00A500D4" w:rsidRDefault="007F799F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各地要落实《进一步改善医疗服务行动计划》，</w:t>
      </w:r>
      <w:r w:rsidR="00B80F08">
        <w:rPr>
          <w:rFonts w:ascii="仿宋_GB2312" w:eastAsia="仿宋_GB2312" w:hint="eastAsia"/>
          <w:sz w:val="32"/>
          <w:szCs w:val="32"/>
        </w:rPr>
        <w:t>大力推进深化改革和改善服务。</w:t>
      </w:r>
      <w:r w:rsidR="00030F3A">
        <w:rPr>
          <w:rFonts w:ascii="仿宋_GB2312" w:eastAsia="仿宋_GB2312" w:hint="eastAsia"/>
          <w:sz w:val="32"/>
          <w:szCs w:val="32"/>
        </w:rPr>
        <w:t>要</w:t>
      </w:r>
      <w:r w:rsidRPr="007F799F">
        <w:rPr>
          <w:rFonts w:ascii="仿宋_GB2312" w:eastAsia="仿宋_GB2312" w:hint="eastAsia"/>
          <w:sz w:val="32"/>
          <w:szCs w:val="32"/>
        </w:rPr>
        <w:t>加强</w:t>
      </w:r>
      <w:r w:rsidR="00030F3A">
        <w:rPr>
          <w:rFonts w:ascii="仿宋_GB2312" w:eastAsia="仿宋_GB2312" w:hint="eastAsia"/>
          <w:sz w:val="32"/>
          <w:szCs w:val="32"/>
        </w:rPr>
        <w:t>肿瘤</w:t>
      </w:r>
      <w:r w:rsidRPr="007F799F">
        <w:rPr>
          <w:rFonts w:ascii="仿宋_GB2312" w:eastAsia="仿宋_GB2312" w:hint="eastAsia"/>
          <w:sz w:val="32"/>
          <w:szCs w:val="32"/>
        </w:rPr>
        <w:t>患者</w:t>
      </w:r>
      <w:r w:rsidR="00030F3A">
        <w:rPr>
          <w:rFonts w:ascii="仿宋_GB2312" w:eastAsia="仿宋_GB2312" w:hint="eastAsia"/>
          <w:sz w:val="32"/>
          <w:szCs w:val="32"/>
        </w:rPr>
        <w:t>的</w:t>
      </w:r>
      <w:r w:rsidRPr="007F799F">
        <w:rPr>
          <w:rFonts w:ascii="仿宋_GB2312" w:eastAsia="仿宋_GB2312" w:hint="eastAsia"/>
          <w:sz w:val="32"/>
          <w:szCs w:val="32"/>
        </w:rPr>
        <w:t>健康教育和</w:t>
      </w:r>
      <w:r w:rsidR="00030F3A">
        <w:rPr>
          <w:rFonts w:ascii="仿宋_GB2312" w:eastAsia="仿宋_GB2312" w:hint="eastAsia"/>
          <w:sz w:val="32"/>
          <w:szCs w:val="32"/>
        </w:rPr>
        <w:t>适时</w:t>
      </w:r>
      <w:r w:rsidRPr="007F799F">
        <w:rPr>
          <w:rFonts w:ascii="仿宋_GB2312" w:eastAsia="仿宋_GB2312" w:hint="eastAsia"/>
          <w:sz w:val="32"/>
          <w:szCs w:val="32"/>
        </w:rPr>
        <w:t>随访，根据患者随访结果，及时改进服务。大力推进医联体内医疗机构检查、检验结果互认和同城同级医疗机构检查、检验结果互认工作。加强</w:t>
      </w:r>
      <w:r w:rsidR="00030F3A">
        <w:rPr>
          <w:rFonts w:ascii="仿宋_GB2312" w:eastAsia="仿宋_GB2312" w:hint="eastAsia"/>
          <w:sz w:val="32"/>
          <w:szCs w:val="32"/>
        </w:rPr>
        <w:t>对肿瘤患者的人文关怀</w:t>
      </w:r>
      <w:r w:rsidRPr="007F799F">
        <w:rPr>
          <w:rFonts w:ascii="仿宋_GB2312" w:eastAsia="仿宋_GB2312" w:hint="eastAsia"/>
          <w:sz w:val="32"/>
          <w:szCs w:val="32"/>
        </w:rPr>
        <w:t>，了解患者心理需求和变化，做好宣教、解释和沟通。</w:t>
      </w:r>
      <w:r w:rsidR="00030F3A">
        <w:rPr>
          <w:rFonts w:ascii="仿宋_GB2312" w:eastAsia="仿宋_GB2312" w:hint="eastAsia"/>
          <w:sz w:val="32"/>
          <w:szCs w:val="32"/>
        </w:rPr>
        <w:t>鼓励有条件的医疗机构开展</w:t>
      </w:r>
      <w:r w:rsidR="00A500D4">
        <w:rPr>
          <w:rFonts w:ascii="仿宋_GB2312" w:eastAsia="仿宋_GB2312" w:hint="eastAsia"/>
          <w:sz w:val="32"/>
          <w:szCs w:val="32"/>
        </w:rPr>
        <w:t>医务社会工作和志愿者服务</w:t>
      </w:r>
      <w:r w:rsidR="00030F3A">
        <w:rPr>
          <w:rFonts w:ascii="仿宋_GB2312" w:eastAsia="仿宋_GB2312" w:hint="eastAsia"/>
          <w:sz w:val="32"/>
          <w:szCs w:val="32"/>
        </w:rPr>
        <w:t>，为有需求的患者链接社会资源提供救助</w:t>
      </w:r>
      <w:r w:rsidR="00542C23">
        <w:rPr>
          <w:rFonts w:ascii="仿宋_GB2312" w:eastAsia="仿宋_GB2312" w:hint="eastAsia"/>
          <w:sz w:val="32"/>
          <w:szCs w:val="32"/>
        </w:rPr>
        <w:t>。</w:t>
      </w:r>
    </w:p>
    <w:p w:rsidR="007A32F9" w:rsidRDefault="00030F3A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</w:t>
      </w:r>
      <w:r w:rsidR="00CD6703">
        <w:rPr>
          <w:rFonts w:ascii="仿宋_GB2312" w:eastAsia="仿宋_GB2312" w:hint="eastAsia"/>
          <w:sz w:val="32"/>
          <w:szCs w:val="32"/>
        </w:rPr>
        <w:t>贯彻落实</w:t>
      </w:r>
      <w:r w:rsidR="00CD6703" w:rsidRPr="00CD6703">
        <w:rPr>
          <w:rFonts w:ascii="仿宋_GB2312" w:eastAsia="仿宋_GB2312" w:hint="eastAsia"/>
          <w:sz w:val="32"/>
          <w:szCs w:val="32"/>
        </w:rPr>
        <w:t>城乡居民</w:t>
      </w:r>
      <w:r w:rsidR="00CD6703">
        <w:rPr>
          <w:rFonts w:ascii="仿宋_GB2312" w:eastAsia="仿宋_GB2312" w:hint="eastAsia"/>
          <w:sz w:val="32"/>
          <w:szCs w:val="32"/>
        </w:rPr>
        <w:t>大病保险、</w:t>
      </w:r>
      <w:r w:rsidR="00CD6703" w:rsidRPr="00CD6703">
        <w:rPr>
          <w:rFonts w:ascii="仿宋_GB2312" w:eastAsia="仿宋_GB2312" w:hint="eastAsia"/>
          <w:sz w:val="32"/>
          <w:szCs w:val="32"/>
        </w:rPr>
        <w:t>重特大疾病医疗救助</w:t>
      </w:r>
      <w:r w:rsidR="00CD6703">
        <w:rPr>
          <w:rFonts w:ascii="仿宋_GB2312" w:eastAsia="仿宋_GB2312" w:hint="eastAsia"/>
          <w:sz w:val="32"/>
          <w:szCs w:val="32"/>
        </w:rPr>
        <w:t>等制度要求，确保符合条件的</w:t>
      </w:r>
      <w:r w:rsidR="007A32F9">
        <w:rPr>
          <w:rFonts w:ascii="仿宋_GB2312" w:eastAsia="仿宋_GB2312" w:hint="eastAsia"/>
          <w:sz w:val="32"/>
          <w:szCs w:val="32"/>
        </w:rPr>
        <w:t>患有肿瘤的贫困儿童等群众</w:t>
      </w:r>
      <w:r w:rsidR="00CD6703">
        <w:rPr>
          <w:rFonts w:ascii="仿宋_GB2312" w:eastAsia="仿宋_GB2312" w:hint="eastAsia"/>
          <w:sz w:val="32"/>
          <w:szCs w:val="32"/>
        </w:rPr>
        <w:t>享受相应的</w:t>
      </w:r>
      <w:r w:rsidR="009B25F6">
        <w:rPr>
          <w:rFonts w:ascii="仿宋_GB2312" w:eastAsia="仿宋_GB2312" w:hint="eastAsia"/>
          <w:sz w:val="32"/>
          <w:szCs w:val="32"/>
        </w:rPr>
        <w:t>医疗保障</w:t>
      </w:r>
      <w:r w:rsidR="00CD6703">
        <w:rPr>
          <w:rFonts w:ascii="仿宋_GB2312" w:eastAsia="仿宋_GB2312" w:hint="eastAsia"/>
          <w:sz w:val="32"/>
          <w:szCs w:val="32"/>
        </w:rPr>
        <w:t>，</w:t>
      </w:r>
      <w:r w:rsidR="00CD6703" w:rsidRPr="00CD6703">
        <w:rPr>
          <w:rFonts w:ascii="仿宋_GB2312" w:eastAsia="仿宋_GB2312" w:hint="eastAsia"/>
          <w:sz w:val="32"/>
          <w:szCs w:val="32"/>
        </w:rPr>
        <w:t>最大限度减轻困难</w:t>
      </w:r>
      <w:r w:rsidR="00A8421E">
        <w:rPr>
          <w:rFonts w:ascii="仿宋_GB2312" w:eastAsia="仿宋_GB2312" w:hint="eastAsia"/>
          <w:sz w:val="32"/>
          <w:szCs w:val="32"/>
        </w:rPr>
        <w:t>患者</w:t>
      </w:r>
      <w:r w:rsidR="00CD6703" w:rsidRPr="00CD6703">
        <w:rPr>
          <w:rFonts w:ascii="仿宋_GB2312" w:eastAsia="仿宋_GB2312" w:hint="eastAsia"/>
          <w:sz w:val="32"/>
          <w:szCs w:val="32"/>
        </w:rPr>
        <w:t>医疗支出负担</w:t>
      </w:r>
      <w:r w:rsidR="007A32F9">
        <w:rPr>
          <w:rFonts w:ascii="仿宋_GB2312" w:eastAsia="仿宋_GB2312" w:hint="eastAsia"/>
          <w:sz w:val="32"/>
          <w:szCs w:val="32"/>
        </w:rPr>
        <w:t>，缓解因病致贫、因病返贫</w:t>
      </w:r>
      <w:r w:rsidR="00CD6703">
        <w:rPr>
          <w:rFonts w:ascii="仿宋_GB2312" w:eastAsia="仿宋_GB2312" w:hint="eastAsia"/>
          <w:sz w:val="32"/>
          <w:szCs w:val="32"/>
        </w:rPr>
        <w:t>。</w:t>
      </w:r>
    </w:p>
    <w:p w:rsidR="002C08C0" w:rsidRPr="00085C9C" w:rsidRDefault="00EB076A" w:rsidP="001B642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B818C6">
        <w:rPr>
          <w:rFonts w:ascii="黑体" w:eastAsia="黑体" w:hAnsi="黑体" w:hint="eastAsia"/>
          <w:sz w:val="32"/>
          <w:szCs w:val="32"/>
        </w:rPr>
        <w:t>、加强</w:t>
      </w:r>
      <w:r w:rsidR="002C08C0" w:rsidRPr="00085C9C">
        <w:rPr>
          <w:rFonts w:ascii="黑体" w:eastAsia="黑体" w:hAnsi="黑体" w:hint="eastAsia"/>
          <w:sz w:val="32"/>
          <w:szCs w:val="32"/>
        </w:rPr>
        <w:t>信息化建设</w:t>
      </w:r>
    </w:p>
    <w:p w:rsidR="00E4276F" w:rsidRDefault="00393282" w:rsidP="001B642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</w:t>
      </w:r>
      <w:r w:rsidR="003B4DFC">
        <w:rPr>
          <w:rFonts w:ascii="仿宋_GB2312" w:eastAsia="仿宋_GB2312" w:hint="eastAsia"/>
          <w:sz w:val="32"/>
          <w:szCs w:val="32"/>
        </w:rPr>
        <w:t>健全肿瘤登记报告制度，</w:t>
      </w:r>
      <w:r w:rsidR="000161AC">
        <w:rPr>
          <w:rFonts w:ascii="仿宋_GB2312" w:eastAsia="仿宋_GB2312" w:hint="eastAsia"/>
          <w:sz w:val="32"/>
          <w:szCs w:val="32"/>
        </w:rPr>
        <w:t>逐步扩大肿瘤登记覆盖面，提高肿瘤登记工作质量。</w:t>
      </w:r>
      <w:r w:rsidR="002A524D">
        <w:rPr>
          <w:rFonts w:ascii="仿宋_GB2312" w:eastAsia="仿宋_GB2312" w:hint="eastAsia"/>
          <w:sz w:val="32"/>
          <w:szCs w:val="32"/>
        </w:rPr>
        <w:t>各省级卫生计生行政部门</w:t>
      </w:r>
      <w:r w:rsidR="00BB74B6">
        <w:rPr>
          <w:rFonts w:ascii="仿宋_GB2312" w:eastAsia="仿宋_GB2312" w:hint="eastAsia"/>
          <w:sz w:val="32"/>
          <w:szCs w:val="32"/>
        </w:rPr>
        <w:t>、中医药管理部门</w:t>
      </w:r>
      <w:r w:rsidR="002A524D">
        <w:rPr>
          <w:rFonts w:ascii="仿宋_GB2312" w:eastAsia="仿宋_GB2312" w:hint="eastAsia"/>
          <w:sz w:val="32"/>
          <w:szCs w:val="32"/>
        </w:rPr>
        <w:t>要逐步掌握辖区内恶性肿瘤发病和死亡情况</w:t>
      </w:r>
      <w:r w:rsidR="00D504DD">
        <w:rPr>
          <w:rFonts w:ascii="仿宋_GB2312" w:eastAsia="仿宋_GB2312" w:hint="eastAsia"/>
          <w:sz w:val="32"/>
          <w:szCs w:val="32"/>
        </w:rPr>
        <w:t>，定期发布肿瘤相关信息。三级综合医院</w:t>
      </w:r>
      <w:r w:rsidR="00BB74B6">
        <w:rPr>
          <w:rFonts w:ascii="仿宋_GB2312" w:eastAsia="仿宋_GB2312" w:hint="eastAsia"/>
          <w:sz w:val="32"/>
          <w:szCs w:val="32"/>
        </w:rPr>
        <w:t>、中医医院</w:t>
      </w:r>
      <w:r w:rsidR="00D504DD">
        <w:rPr>
          <w:rFonts w:ascii="仿宋_GB2312" w:eastAsia="仿宋_GB2312" w:hint="eastAsia"/>
          <w:sz w:val="32"/>
          <w:szCs w:val="32"/>
        </w:rPr>
        <w:t>和肿瘤专科医院要建立肿瘤</w:t>
      </w:r>
      <w:r w:rsidR="00D504DD">
        <w:rPr>
          <w:rFonts w:ascii="仿宋_GB2312" w:eastAsia="仿宋_GB2312" w:hint="eastAsia"/>
          <w:sz w:val="32"/>
          <w:szCs w:val="32"/>
        </w:rPr>
        <w:lastRenderedPageBreak/>
        <w:t>病例信息监测体系，收集肿瘤临床诊治及预后信息，科学指导肿瘤规范化诊疗。</w:t>
      </w:r>
    </w:p>
    <w:p w:rsidR="00E4276F" w:rsidRPr="009876C9" w:rsidRDefault="00E4276F" w:rsidP="001B6423">
      <w:pPr>
        <w:spacing w:line="620" w:lineRule="exact"/>
        <w:ind w:rightChars="73" w:right="153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4276F">
        <w:rPr>
          <w:rFonts w:ascii="仿宋_GB2312" w:eastAsia="仿宋_GB2312" w:hAnsi="宋体" w:cs="Times New Roman" w:hint="eastAsia"/>
          <w:sz w:val="32"/>
          <w:szCs w:val="32"/>
        </w:rPr>
        <w:t>各级卫生计生行政部门</w:t>
      </w:r>
      <w:r w:rsidR="00BB74B6">
        <w:rPr>
          <w:rFonts w:ascii="仿宋_GB2312" w:eastAsia="仿宋_GB2312" w:hAnsi="宋体" w:cs="Times New Roman" w:hint="eastAsia"/>
          <w:sz w:val="32"/>
          <w:szCs w:val="32"/>
        </w:rPr>
        <w:t>、中医药管理部门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E62C7F">
        <w:rPr>
          <w:rFonts w:ascii="仿宋_GB2312" w:eastAsia="仿宋_GB2312" w:hAnsi="宋体" w:cs="Times New Roman" w:hint="eastAsia"/>
          <w:sz w:val="32"/>
          <w:szCs w:val="32"/>
        </w:rPr>
        <w:t>高度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重视肿瘤诊疗管理工作</w:t>
      </w:r>
      <w:r w:rsidR="00E62C7F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积极组织开展相关培训，</w:t>
      </w:r>
      <w:r w:rsidR="00E62C7F">
        <w:rPr>
          <w:rFonts w:ascii="仿宋_GB2312" w:eastAsia="仿宋_GB2312" w:hAnsi="宋体" w:cs="Times New Roman" w:hint="eastAsia"/>
          <w:sz w:val="32"/>
          <w:szCs w:val="32"/>
        </w:rPr>
        <w:t>加强</w:t>
      </w:r>
      <w:r w:rsidR="00E62C7F" w:rsidRPr="00E4276F">
        <w:rPr>
          <w:rFonts w:ascii="仿宋_GB2312" w:eastAsia="仿宋_GB2312" w:hAnsi="宋体" w:cs="Times New Roman" w:hint="eastAsia"/>
          <w:sz w:val="32"/>
          <w:szCs w:val="32"/>
        </w:rPr>
        <w:t>质量控制和督导检查</w:t>
      </w:r>
      <w:r w:rsidR="00E62C7F">
        <w:rPr>
          <w:rFonts w:ascii="仿宋_GB2312" w:eastAsia="仿宋_GB2312" w:hAnsi="宋体" w:cs="Times New Roman" w:hint="eastAsia"/>
          <w:sz w:val="32"/>
          <w:szCs w:val="32"/>
        </w:rPr>
        <w:t>，不断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提高医疗机构肿瘤诊疗水平。我委</w:t>
      </w:r>
      <w:r w:rsidR="00BB74B6">
        <w:rPr>
          <w:rFonts w:ascii="仿宋_GB2312" w:eastAsia="仿宋_GB2312" w:hAnsi="宋体" w:cs="Times New Roman" w:hint="eastAsia"/>
          <w:sz w:val="32"/>
          <w:szCs w:val="32"/>
        </w:rPr>
        <w:t>、国家中医药局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也将适时组织对地方卫生计生行政部门</w:t>
      </w:r>
      <w:r w:rsidR="00BB74B6">
        <w:rPr>
          <w:rFonts w:ascii="仿宋_GB2312" w:eastAsia="仿宋_GB2312" w:hAnsi="宋体" w:cs="Times New Roman" w:hint="eastAsia"/>
          <w:sz w:val="32"/>
          <w:szCs w:val="32"/>
        </w:rPr>
        <w:t>、中医药管理部门</w:t>
      </w:r>
      <w:r w:rsidRPr="00E4276F">
        <w:rPr>
          <w:rFonts w:ascii="仿宋_GB2312" w:eastAsia="仿宋_GB2312" w:hAnsi="宋体" w:cs="Times New Roman" w:hint="eastAsia"/>
          <w:sz w:val="32"/>
          <w:szCs w:val="32"/>
        </w:rPr>
        <w:t>和医疗机构的督导检查。</w:t>
      </w:r>
    </w:p>
    <w:sectPr w:rsidR="00E4276F" w:rsidRPr="009876C9" w:rsidSect="00BF506D">
      <w:footerReference w:type="default" r:id="rId7"/>
      <w:pgSz w:w="11906" w:h="16838"/>
      <w:pgMar w:top="1418" w:right="1247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08" w:rsidRDefault="00F76F08" w:rsidP="00B624EE">
      <w:r>
        <w:separator/>
      </w:r>
    </w:p>
  </w:endnote>
  <w:endnote w:type="continuationSeparator" w:id="1">
    <w:p w:rsidR="00F76F08" w:rsidRDefault="00F76F08" w:rsidP="00B6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83232"/>
      <w:docPartObj>
        <w:docPartGallery w:val="Page Numbers (Bottom of Page)"/>
        <w:docPartUnique/>
      </w:docPartObj>
    </w:sdtPr>
    <w:sdtContent>
      <w:p w:rsidR="00060C3B" w:rsidRDefault="00156134">
        <w:pPr>
          <w:pStyle w:val="a5"/>
          <w:jc w:val="center"/>
        </w:pPr>
        <w:r>
          <w:fldChar w:fldCharType="begin"/>
        </w:r>
        <w:r w:rsidR="00060C3B">
          <w:instrText>PAGE   \* MERGEFORMAT</w:instrText>
        </w:r>
        <w:r>
          <w:fldChar w:fldCharType="separate"/>
        </w:r>
        <w:r w:rsidR="00BF506D" w:rsidRPr="00BF506D">
          <w:rPr>
            <w:noProof/>
            <w:lang w:val="zh-CN"/>
          </w:rPr>
          <w:t>2</w:t>
        </w:r>
        <w:r>
          <w:fldChar w:fldCharType="end"/>
        </w:r>
      </w:p>
    </w:sdtContent>
  </w:sdt>
  <w:p w:rsidR="00060C3B" w:rsidRDefault="00060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08" w:rsidRDefault="00F76F08" w:rsidP="00B624EE">
      <w:r>
        <w:separator/>
      </w:r>
    </w:p>
  </w:footnote>
  <w:footnote w:type="continuationSeparator" w:id="1">
    <w:p w:rsidR="00F76F08" w:rsidRDefault="00F76F08" w:rsidP="00B62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60"/>
    <w:rsid w:val="00003E97"/>
    <w:rsid w:val="00004257"/>
    <w:rsid w:val="00004B6C"/>
    <w:rsid w:val="00010996"/>
    <w:rsid w:val="000161AC"/>
    <w:rsid w:val="00017AF0"/>
    <w:rsid w:val="000248D5"/>
    <w:rsid w:val="000268B4"/>
    <w:rsid w:val="00030F3A"/>
    <w:rsid w:val="000325BF"/>
    <w:rsid w:val="00036431"/>
    <w:rsid w:val="00036690"/>
    <w:rsid w:val="00044F26"/>
    <w:rsid w:val="00045F12"/>
    <w:rsid w:val="00052B51"/>
    <w:rsid w:val="00060C3B"/>
    <w:rsid w:val="0006304D"/>
    <w:rsid w:val="000653D5"/>
    <w:rsid w:val="000705C0"/>
    <w:rsid w:val="000771BE"/>
    <w:rsid w:val="00080170"/>
    <w:rsid w:val="00081035"/>
    <w:rsid w:val="00082CBB"/>
    <w:rsid w:val="00085C9C"/>
    <w:rsid w:val="00086F0F"/>
    <w:rsid w:val="00092DF5"/>
    <w:rsid w:val="00096CDA"/>
    <w:rsid w:val="000A32E3"/>
    <w:rsid w:val="000A40D0"/>
    <w:rsid w:val="000A4809"/>
    <w:rsid w:val="000A7065"/>
    <w:rsid w:val="000A791D"/>
    <w:rsid w:val="000B2967"/>
    <w:rsid w:val="000C1218"/>
    <w:rsid w:val="000C1DBA"/>
    <w:rsid w:val="000C2ECE"/>
    <w:rsid w:val="000C7F3A"/>
    <w:rsid w:val="000D2A49"/>
    <w:rsid w:val="000D3AD7"/>
    <w:rsid w:val="000D456E"/>
    <w:rsid w:val="000D5A98"/>
    <w:rsid w:val="000E0208"/>
    <w:rsid w:val="000E033D"/>
    <w:rsid w:val="000E16B7"/>
    <w:rsid w:val="000E7A08"/>
    <w:rsid w:val="000F0E5E"/>
    <w:rsid w:val="000F0EC6"/>
    <w:rsid w:val="000F1F69"/>
    <w:rsid w:val="0010051F"/>
    <w:rsid w:val="00115FD1"/>
    <w:rsid w:val="0012137F"/>
    <w:rsid w:val="00122976"/>
    <w:rsid w:val="001259D2"/>
    <w:rsid w:val="001324D0"/>
    <w:rsid w:val="001474EB"/>
    <w:rsid w:val="0014759C"/>
    <w:rsid w:val="001532E4"/>
    <w:rsid w:val="00155847"/>
    <w:rsid w:val="00156134"/>
    <w:rsid w:val="001577C9"/>
    <w:rsid w:val="0016623A"/>
    <w:rsid w:val="001671B1"/>
    <w:rsid w:val="00172D67"/>
    <w:rsid w:val="001763BC"/>
    <w:rsid w:val="0018072E"/>
    <w:rsid w:val="00181CA5"/>
    <w:rsid w:val="0018635D"/>
    <w:rsid w:val="00191891"/>
    <w:rsid w:val="00192A11"/>
    <w:rsid w:val="0019336A"/>
    <w:rsid w:val="001958D0"/>
    <w:rsid w:val="001B3624"/>
    <w:rsid w:val="001B3CA1"/>
    <w:rsid w:val="001B6423"/>
    <w:rsid w:val="001C3278"/>
    <w:rsid w:val="001E2A02"/>
    <w:rsid w:val="001E70AB"/>
    <w:rsid w:val="001E7195"/>
    <w:rsid w:val="001F04B7"/>
    <w:rsid w:val="001F0E34"/>
    <w:rsid w:val="001F1A22"/>
    <w:rsid w:val="001F4D48"/>
    <w:rsid w:val="00210DFB"/>
    <w:rsid w:val="00211936"/>
    <w:rsid w:val="00211D01"/>
    <w:rsid w:val="002166D7"/>
    <w:rsid w:val="00217708"/>
    <w:rsid w:val="00220E89"/>
    <w:rsid w:val="00223F2A"/>
    <w:rsid w:val="002260F2"/>
    <w:rsid w:val="002378F4"/>
    <w:rsid w:val="00243AFC"/>
    <w:rsid w:val="0025737E"/>
    <w:rsid w:val="0025745E"/>
    <w:rsid w:val="00264E0B"/>
    <w:rsid w:val="00267B53"/>
    <w:rsid w:val="00286DDE"/>
    <w:rsid w:val="00287924"/>
    <w:rsid w:val="00290A71"/>
    <w:rsid w:val="002949E3"/>
    <w:rsid w:val="00296682"/>
    <w:rsid w:val="002974AC"/>
    <w:rsid w:val="002A524D"/>
    <w:rsid w:val="002B08EA"/>
    <w:rsid w:val="002B504E"/>
    <w:rsid w:val="002C08C0"/>
    <w:rsid w:val="002C1645"/>
    <w:rsid w:val="002C1A79"/>
    <w:rsid w:val="002C493D"/>
    <w:rsid w:val="002C4C9F"/>
    <w:rsid w:val="002C6E6B"/>
    <w:rsid w:val="002D3753"/>
    <w:rsid w:val="002D7E75"/>
    <w:rsid w:val="002E1B27"/>
    <w:rsid w:val="002E1CD9"/>
    <w:rsid w:val="002E616D"/>
    <w:rsid w:val="002F25BD"/>
    <w:rsid w:val="002F7B11"/>
    <w:rsid w:val="002F7D65"/>
    <w:rsid w:val="00303A9D"/>
    <w:rsid w:val="003051B3"/>
    <w:rsid w:val="00306A6B"/>
    <w:rsid w:val="00310B07"/>
    <w:rsid w:val="003156D8"/>
    <w:rsid w:val="00315CA5"/>
    <w:rsid w:val="0031793A"/>
    <w:rsid w:val="00320168"/>
    <w:rsid w:val="0032249C"/>
    <w:rsid w:val="00324557"/>
    <w:rsid w:val="003250AF"/>
    <w:rsid w:val="00327B6D"/>
    <w:rsid w:val="00332A93"/>
    <w:rsid w:val="00337BEE"/>
    <w:rsid w:val="003405B5"/>
    <w:rsid w:val="00340A17"/>
    <w:rsid w:val="00347046"/>
    <w:rsid w:val="0035113D"/>
    <w:rsid w:val="00353BB6"/>
    <w:rsid w:val="003548BD"/>
    <w:rsid w:val="00355420"/>
    <w:rsid w:val="00363F58"/>
    <w:rsid w:val="0037565B"/>
    <w:rsid w:val="00382421"/>
    <w:rsid w:val="00382D92"/>
    <w:rsid w:val="00385379"/>
    <w:rsid w:val="00386315"/>
    <w:rsid w:val="003870A6"/>
    <w:rsid w:val="00393282"/>
    <w:rsid w:val="0039348D"/>
    <w:rsid w:val="003A3F84"/>
    <w:rsid w:val="003B1FD2"/>
    <w:rsid w:val="003B2934"/>
    <w:rsid w:val="003B3F01"/>
    <w:rsid w:val="003B4DFC"/>
    <w:rsid w:val="003B53E4"/>
    <w:rsid w:val="003B6FDA"/>
    <w:rsid w:val="003C28D3"/>
    <w:rsid w:val="003C6530"/>
    <w:rsid w:val="003C68D3"/>
    <w:rsid w:val="003C756B"/>
    <w:rsid w:val="003D14A9"/>
    <w:rsid w:val="003D18A3"/>
    <w:rsid w:val="003E11AF"/>
    <w:rsid w:val="003F398C"/>
    <w:rsid w:val="003F6FF3"/>
    <w:rsid w:val="0040008A"/>
    <w:rsid w:val="0041010D"/>
    <w:rsid w:val="0041464E"/>
    <w:rsid w:val="00421073"/>
    <w:rsid w:val="00441343"/>
    <w:rsid w:val="00442E53"/>
    <w:rsid w:val="00442EFE"/>
    <w:rsid w:val="004436B1"/>
    <w:rsid w:val="00443E89"/>
    <w:rsid w:val="00445C6A"/>
    <w:rsid w:val="004518D5"/>
    <w:rsid w:val="004706EF"/>
    <w:rsid w:val="004718DA"/>
    <w:rsid w:val="004730C4"/>
    <w:rsid w:val="0047625A"/>
    <w:rsid w:val="0049148F"/>
    <w:rsid w:val="00495C6B"/>
    <w:rsid w:val="004A5959"/>
    <w:rsid w:val="004A79F0"/>
    <w:rsid w:val="004B1904"/>
    <w:rsid w:val="004B327D"/>
    <w:rsid w:val="004B67C1"/>
    <w:rsid w:val="004B71EC"/>
    <w:rsid w:val="004D21A6"/>
    <w:rsid w:val="004D2928"/>
    <w:rsid w:val="004D2EC8"/>
    <w:rsid w:val="004D6415"/>
    <w:rsid w:val="004E1C6F"/>
    <w:rsid w:val="004E6079"/>
    <w:rsid w:val="004F6FD7"/>
    <w:rsid w:val="00500265"/>
    <w:rsid w:val="0050027E"/>
    <w:rsid w:val="00502A30"/>
    <w:rsid w:val="00512AD2"/>
    <w:rsid w:val="00523A9F"/>
    <w:rsid w:val="00524209"/>
    <w:rsid w:val="00525D55"/>
    <w:rsid w:val="0053501A"/>
    <w:rsid w:val="00542704"/>
    <w:rsid w:val="00542C23"/>
    <w:rsid w:val="00543D12"/>
    <w:rsid w:val="005471CC"/>
    <w:rsid w:val="005643B0"/>
    <w:rsid w:val="005727DF"/>
    <w:rsid w:val="005753DB"/>
    <w:rsid w:val="00577026"/>
    <w:rsid w:val="00583031"/>
    <w:rsid w:val="00584C8A"/>
    <w:rsid w:val="00591A2F"/>
    <w:rsid w:val="005A2331"/>
    <w:rsid w:val="005A32DF"/>
    <w:rsid w:val="005A5157"/>
    <w:rsid w:val="005B233B"/>
    <w:rsid w:val="005B3ECD"/>
    <w:rsid w:val="005C7B67"/>
    <w:rsid w:val="005D093C"/>
    <w:rsid w:val="005D189C"/>
    <w:rsid w:val="005E3C07"/>
    <w:rsid w:val="005E697D"/>
    <w:rsid w:val="005E7FF6"/>
    <w:rsid w:val="005F6778"/>
    <w:rsid w:val="00601B65"/>
    <w:rsid w:val="00607093"/>
    <w:rsid w:val="00611C89"/>
    <w:rsid w:val="0061407B"/>
    <w:rsid w:val="00622BD3"/>
    <w:rsid w:val="006242AD"/>
    <w:rsid w:val="00624C33"/>
    <w:rsid w:val="006375A7"/>
    <w:rsid w:val="00642016"/>
    <w:rsid w:val="00643239"/>
    <w:rsid w:val="0065023E"/>
    <w:rsid w:val="006522B6"/>
    <w:rsid w:val="006524C5"/>
    <w:rsid w:val="00652513"/>
    <w:rsid w:val="00654362"/>
    <w:rsid w:val="00656AB3"/>
    <w:rsid w:val="00663A52"/>
    <w:rsid w:val="00682933"/>
    <w:rsid w:val="00683EEB"/>
    <w:rsid w:val="0068469E"/>
    <w:rsid w:val="00687198"/>
    <w:rsid w:val="00687B92"/>
    <w:rsid w:val="006928D9"/>
    <w:rsid w:val="006944C2"/>
    <w:rsid w:val="006A147E"/>
    <w:rsid w:val="006A1A83"/>
    <w:rsid w:val="006A3A80"/>
    <w:rsid w:val="006A6158"/>
    <w:rsid w:val="006A694E"/>
    <w:rsid w:val="006B3EBA"/>
    <w:rsid w:val="006C157F"/>
    <w:rsid w:val="006C4660"/>
    <w:rsid w:val="006C517B"/>
    <w:rsid w:val="006C67F6"/>
    <w:rsid w:val="006D12F4"/>
    <w:rsid w:val="006D3D98"/>
    <w:rsid w:val="006D4189"/>
    <w:rsid w:val="006D50AD"/>
    <w:rsid w:val="006E04CE"/>
    <w:rsid w:val="006E13F6"/>
    <w:rsid w:val="006E24D0"/>
    <w:rsid w:val="006F0B7F"/>
    <w:rsid w:val="00700D6E"/>
    <w:rsid w:val="00707127"/>
    <w:rsid w:val="00707D3A"/>
    <w:rsid w:val="007131C7"/>
    <w:rsid w:val="007146DA"/>
    <w:rsid w:val="00720637"/>
    <w:rsid w:val="00723170"/>
    <w:rsid w:val="0073271D"/>
    <w:rsid w:val="007371F4"/>
    <w:rsid w:val="00743464"/>
    <w:rsid w:val="0074441C"/>
    <w:rsid w:val="00744A2A"/>
    <w:rsid w:val="00747EA9"/>
    <w:rsid w:val="00750A8D"/>
    <w:rsid w:val="00767A22"/>
    <w:rsid w:val="00773A9E"/>
    <w:rsid w:val="0077402D"/>
    <w:rsid w:val="00781288"/>
    <w:rsid w:val="00781BEC"/>
    <w:rsid w:val="0078249A"/>
    <w:rsid w:val="00782576"/>
    <w:rsid w:val="00782A27"/>
    <w:rsid w:val="0079008B"/>
    <w:rsid w:val="00790A6D"/>
    <w:rsid w:val="007A15F7"/>
    <w:rsid w:val="007A32F9"/>
    <w:rsid w:val="007A7A25"/>
    <w:rsid w:val="007B05C4"/>
    <w:rsid w:val="007B2907"/>
    <w:rsid w:val="007B2EE0"/>
    <w:rsid w:val="007C0CA0"/>
    <w:rsid w:val="007C20E7"/>
    <w:rsid w:val="007D7F5B"/>
    <w:rsid w:val="007E0845"/>
    <w:rsid w:val="007F19F1"/>
    <w:rsid w:val="007F3BF7"/>
    <w:rsid w:val="007F3CB0"/>
    <w:rsid w:val="007F4DED"/>
    <w:rsid w:val="007F799F"/>
    <w:rsid w:val="008012A4"/>
    <w:rsid w:val="0081126D"/>
    <w:rsid w:val="00811344"/>
    <w:rsid w:val="00811C20"/>
    <w:rsid w:val="0081586A"/>
    <w:rsid w:val="008254B5"/>
    <w:rsid w:val="00830D76"/>
    <w:rsid w:val="00831A51"/>
    <w:rsid w:val="00832F9E"/>
    <w:rsid w:val="00835DE2"/>
    <w:rsid w:val="008375D8"/>
    <w:rsid w:val="008422B1"/>
    <w:rsid w:val="0084250E"/>
    <w:rsid w:val="008430CE"/>
    <w:rsid w:val="00843EB8"/>
    <w:rsid w:val="008459EE"/>
    <w:rsid w:val="00852386"/>
    <w:rsid w:val="00854CDE"/>
    <w:rsid w:val="008618DA"/>
    <w:rsid w:val="008668A8"/>
    <w:rsid w:val="0087043F"/>
    <w:rsid w:val="0087131D"/>
    <w:rsid w:val="0087590F"/>
    <w:rsid w:val="00876E7B"/>
    <w:rsid w:val="00877446"/>
    <w:rsid w:val="00877906"/>
    <w:rsid w:val="0089035B"/>
    <w:rsid w:val="008A3079"/>
    <w:rsid w:val="008A7FB3"/>
    <w:rsid w:val="008B2DD0"/>
    <w:rsid w:val="008B3610"/>
    <w:rsid w:val="008B4E8E"/>
    <w:rsid w:val="008C73AC"/>
    <w:rsid w:val="008D059F"/>
    <w:rsid w:val="008E136B"/>
    <w:rsid w:val="008E231F"/>
    <w:rsid w:val="008E2A3E"/>
    <w:rsid w:val="008F2F01"/>
    <w:rsid w:val="008F5E2D"/>
    <w:rsid w:val="008F64A6"/>
    <w:rsid w:val="008F6BE2"/>
    <w:rsid w:val="009033DF"/>
    <w:rsid w:val="00904F81"/>
    <w:rsid w:val="009055A1"/>
    <w:rsid w:val="0090623D"/>
    <w:rsid w:val="00906943"/>
    <w:rsid w:val="00906DBD"/>
    <w:rsid w:val="00915D59"/>
    <w:rsid w:val="00921A9A"/>
    <w:rsid w:val="00925414"/>
    <w:rsid w:val="0092624B"/>
    <w:rsid w:val="00930773"/>
    <w:rsid w:val="00940FAE"/>
    <w:rsid w:val="00950E1C"/>
    <w:rsid w:val="00954296"/>
    <w:rsid w:val="00956EFB"/>
    <w:rsid w:val="00962C57"/>
    <w:rsid w:val="009672BC"/>
    <w:rsid w:val="00967728"/>
    <w:rsid w:val="00970C80"/>
    <w:rsid w:val="009711A9"/>
    <w:rsid w:val="00972072"/>
    <w:rsid w:val="009839D7"/>
    <w:rsid w:val="009876C9"/>
    <w:rsid w:val="009A09B7"/>
    <w:rsid w:val="009A1EB4"/>
    <w:rsid w:val="009A3FDF"/>
    <w:rsid w:val="009B0DAF"/>
    <w:rsid w:val="009B25F6"/>
    <w:rsid w:val="009B4434"/>
    <w:rsid w:val="009C0DAE"/>
    <w:rsid w:val="009C2A25"/>
    <w:rsid w:val="009D25B6"/>
    <w:rsid w:val="009D6B47"/>
    <w:rsid w:val="009E13F2"/>
    <w:rsid w:val="009E2EE3"/>
    <w:rsid w:val="009E680A"/>
    <w:rsid w:val="009E6947"/>
    <w:rsid w:val="009E7C49"/>
    <w:rsid w:val="009F4C6F"/>
    <w:rsid w:val="009F6CB1"/>
    <w:rsid w:val="00A02C80"/>
    <w:rsid w:val="00A03373"/>
    <w:rsid w:val="00A03752"/>
    <w:rsid w:val="00A11621"/>
    <w:rsid w:val="00A13CE9"/>
    <w:rsid w:val="00A15728"/>
    <w:rsid w:val="00A15758"/>
    <w:rsid w:val="00A2114B"/>
    <w:rsid w:val="00A2173F"/>
    <w:rsid w:val="00A311F9"/>
    <w:rsid w:val="00A312C2"/>
    <w:rsid w:val="00A3161F"/>
    <w:rsid w:val="00A32770"/>
    <w:rsid w:val="00A35851"/>
    <w:rsid w:val="00A44D1A"/>
    <w:rsid w:val="00A458F7"/>
    <w:rsid w:val="00A500D4"/>
    <w:rsid w:val="00A6462A"/>
    <w:rsid w:val="00A6586F"/>
    <w:rsid w:val="00A667E0"/>
    <w:rsid w:val="00A66D0B"/>
    <w:rsid w:val="00A76CD4"/>
    <w:rsid w:val="00A8421E"/>
    <w:rsid w:val="00A85ED9"/>
    <w:rsid w:val="00A87757"/>
    <w:rsid w:val="00A9037A"/>
    <w:rsid w:val="00AA0285"/>
    <w:rsid w:val="00AA2A80"/>
    <w:rsid w:val="00AA53DD"/>
    <w:rsid w:val="00AA7E3D"/>
    <w:rsid w:val="00AB69C1"/>
    <w:rsid w:val="00AB7FCF"/>
    <w:rsid w:val="00AD0786"/>
    <w:rsid w:val="00AE60DE"/>
    <w:rsid w:val="00AE6C62"/>
    <w:rsid w:val="00AE7E85"/>
    <w:rsid w:val="00AF7043"/>
    <w:rsid w:val="00B06BE4"/>
    <w:rsid w:val="00B07FC5"/>
    <w:rsid w:val="00B14E0D"/>
    <w:rsid w:val="00B15CD1"/>
    <w:rsid w:val="00B41327"/>
    <w:rsid w:val="00B41EC2"/>
    <w:rsid w:val="00B468AD"/>
    <w:rsid w:val="00B47C0E"/>
    <w:rsid w:val="00B50387"/>
    <w:rsid w:val="00B52721"/>
    <w:rsid w:val="00B559BF"/>
    <w:rsid w:val="00B6086F"/>
    <w:rsid w:val="00B624EE"/>
    <w:rsid w:val="00B65EAC"/>
    <w:rsid w:val="00B66136"/>
    <w:rsid w:val="00B71142"/>
    <w:rsid w:val="00B74971"/>
    <w:rsid w:val="00B74A5E"/>
    <w:rsid w:val="00B80F08"/>
    <w:rsid w:val="00B818C6"/>
    <w:rsid w:val="00B820FA"/>
    <w:rsid w:val="00B833A1"/>
    <w:rsid w:val="00B83D83"/>
    <w:rsid w:val="00B905DF"/>
    <w:rsid w:val="00B9307A"/>
    <w:rsid w:val="00BA0CD0"/>
    <w:rsid w:val="00BB0E23"/>
    <w:rsid w:val="00BB74B6"/>
    <w:rsid w:val="00BC2007"/>
    <w:rsid w:val="00BC303C"/>
    <w:rsid w:val="00BC342A"/>
    <w:rsid w:val="00BC62A1"/>
    <w:rsid w:val="00BD18EB"/>
    <w:rsid w:val="00BE1CBF"/>
    <w:rsid w:val="00BE256B"/>
    <w:rsid w:val="00BE2854"/>
    <w:rsid w:val="00BE5815"/>
    <w:rsid w:val="00BE5AD6"/>
    <w:rsid w:val="00BE7C95"/>
    <w:rsid w:val="00BF506D"/>
    <w:rsid w:val="00BF627E"/>
    <w:rsid w:val="00C00CD5"/>
    <w:rsid w:val="00C01976"/>
    <w:rsid w:val="00C04E61"/>
    <w:rsid w:val="00C078F3"/>
    <w:rsid w:val="00C10DB1"/>
    <w:rsid w:val="00C12B80"/>
    <w:rsid w:val="00C1504F"/>
    <w:rsid w:val="00C302B4"/>
    <w:rsid w:val="00C31992"/>
    <w:rsid w:val="00C319A4"/>
    <w:rsid w:val="00C3318B"/>
    <w:rsid w:val="00C369FF"/>
    <w:rsid w:val="00C40701"/>
    <w:rsid w:val="00C4394D"/>
    <w:rsid w:val="00C467D8"/>
    <w:rsid w:val="00C47FE4"/>
    <w:rsid w:val="00C5176F"/>
    <w:rsid w:val="00C55D5F"/>
    <w:rsid w:val="00C60427"/>
    <w:rsid w:val="00C63E5C"/>
    <w:rsid w:val="00C667EB"/>
    <w:rsid w:val="00C75B0D"/>
    <w:rsid w:val="00C81150"/>
    <w:rsid w:val="00C9278C"/>
    <w:rsid w:val="00C93551"/>
    <w:rsid w:val="00C953E4"/>
    <w:rsid w:val="00CA13A8"/>
    <w:rsid w:val="00CA15A8"/>
    <w:rsid w:val="00CB23CE"/>
    <w:rsid w:val="00CB2C66"/>
    <w:rsid w:val="00CB46B5"/>
    <w:rsid w:val="00CB73AD"/>
    <w:rsid w:val="00CC254B"/>
    <w:rsid w:val="00CD14A6"/>
    <w:rsid w:val="00CD28DB"/>
    <w:rsid w:val="00CD592B"/>
    <w:rsid w:val="00CD6703"/>
    <w:rsid w:val="00CE22CD"/>
    <w:rsid w:val="00CE755C"/>
    <w:rsid w:val="00CF2F15"/>
    <w:rsid w:val="00D01E27"/>
    <w:rsid w:val="00D04FD3"/>
    <w:rsid w:val="00D053E1"/>
    <w:rsid w:val="00D07FAE"/>
    <w:rsid w:val="00D17B93"/>
    <w:rsid w:val="00D23C19"/>
    <w:rsid w:val="00D26AFC"/>
    <w:rsid w:val="00D444C3"/>
    <w:rsid w:val="00D46C60"/>
    <w:rsid w:val="00D46D8B"/>
    <w:rsid w:val="00D504DD"/>
    <w:rsid w:val="00D57756"/>
    <w:rsid w:val="00D578FD"/>
    <w:rsid w:val="00D61188"/>
    <w:rsid w:val="00D63E24"/>
    <w:rsid w:val="00D6567A"/>
    <w:rsid w:val="00D67237"/>
    <w:rsid w:val="00D67930"/>
    <w:rsid w:val="00D71202"/>
    <w:rsid w:val="00D71990"/>
    <w:rsid w:val="00D72305"/>
    <w:rsid w:val="00D72D82"/>
    <w:rsid w:val="00D77444"/>
    <w:rsid w:val="00D951D0"/>
    <w:rsid w:val="00DA105B"/>
    <w:rsid w:val="00DA50CB"/>
    <w:rsid w:val="00DA7FAF"/>
    <w:rsid w:val="00DB093F"/>
    <w:rsid w:val="00DB3FE6"/>
    <w:rsid w:val="00DB5A8D"/>
    <w:rsid w:val="00DB6E3D"/>
    <w:rsid w:val="00DC43FC"/>
    <w:rsid w:val="00DC52D8"/>
    <w:rsid w:val="00DC6700"/>
    <w:rsid w:val="00DE55E3"/>
    <w:rsid w:val="00DE6A4B"/>
    <w:rsid w:val="00DF122D"/>
    <w:rsid w:val="00E0328B"/>
    <w:rsid w:val="00E03F3B"/>
    <w:rsid w:val="00E04904"/>
    <w:rsid w:val="00E07FE8"/>
    <w:rsid w:val="00E20CCB"/>
    <w:rsid w:val="00E21C29"/>
    <w:rsid w:val="00E240C1"/>
    <w:rsid w:val="00E24F7F"/>
    <w:rsid w:val="00E3411F"/>
    <w:rsid w:val="00E410DC"/>
    <w:rsid w:val="00E4276F"/>
    <w:rsid w:val="00E46C37"/>
    <w:rsid w:val="00E472CA"/>
    <w:rsid w:val="00E51842"/>
    <w:rsid w:val="00E62C7F"/>
    <w:rsid w:val="00E71CC9"/>
    <w:rsid w:val="00E733B9"/>
    <w:rsid w:val="00E742F3"/>
    <w:rsid w:val="00E75059"/>
    <w:rsid w:val="00E77542"/>
    <w:rsid w:val="00E77F8A"/>
    <w:rsid w:val="00E82553"/>
    <w:rsid w:val="00E83049"/>
    <w:rsid w:val="00E8503E"/>
    <w:rsid w:val="00E8694B"/>
    <w:rsid w:val="00E91C2E"/>
    <w:rsid w:val="00E95212"/>
    <w:rsid w:val="00E967C1"/>
    <w:rsid w:val="00EA4284"/>
    <w:rsid w:val="00EA4C1A"/>
    <w:rsid w:val="00EB076A"/>
    <w:rsid w:val="00EB20EB"/>
    <w:rsid w:val="00EB3715"/>
    <w:rsid w:val="00EB5F5D"/>
    <w:rsid w:val="00EB7F55"/>
    <w:rsid w:val="00EC022A"/>
    <w:rsid w:val="00ED0E3F"/>
    <w:rsid w:val="00ED1E9A"/>
    <w:rsid w:val="00ED47E3"/>
    <w:rsid w:val="00EE00D1"/>
    <w:rsid w:val="00EE2B74"/>
    <w:rsid w:val="00EE5322"/>
    <w:rsid w:val="00EE772D"/>
    <w:rsid w:val="00EF079A"/>
    <w:rsid w:val="00EF1086"/>
    <w:rsid w:val="00EF2329"/>
    <w:rsid w:val="00EF3965"/>
    <w:rsid w:val="00EF62A8"/>
    <w:rsid w:val="00EF76D9"/>
    <w:rsid w:val="00F1110B"/>
    <w:rsid w:val="00F16204"/>
    <w:rsid w:val="00F23036"/>
    <w:rsid w:val="00F23DFA"/>
    <w:rsid w:val="00F50EA7"/>
    <w:rsid w:val="00F52291"/>
    <w:rsid w:val="00F54642"/>
    <w:rsid w:val="00F62BC2"/>
    <w:rsid w:val="00F66B6F"/>
    <w:rsid w:val="00F76F08"/>
    <w:rsid w:val="00F8279C"/>
    <w:rsid w:val="00F93A99"/>
    <w:rsid w:val="00FA3C3E"/>
    <w:rsid w:val="00FA4C34"/>
    <w:rsid w:val="00FA6545"/>
    <w:rsid w:val="00FC1257"/>
    <w:rsid w:val="00FC181B"/>
    <w:rsid w:val="00FC3A01"/>
    <w:rsid w:val="00FC7475"/>
    <w:rsid w:val="00FD512B"/>
    <w:rsid w:val="00FE2C90"/>
    <w:rsid w:val="00FE715D"/>
    <w:rsid w:val="00FF04CF"/>
    <w:rsid w:val="00FF2910"/>
    <w:rsid w:val="00FF671F"/>
    <w:rsid w:val="00FF6833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1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24EE"/>
    <w:rPr>
      <w:sz w:val="18"/>
      <w:szCs w:val="18"/>
    </w:rPr>
  </w:style>
  <w:style w:type="paragraph" w:styleId="a6">
    <w:name w:val="List Paragraph"/>
    <w:basedOn w:val="a"/>
    <w:uiPriority w:val="34"/>
    <w:qFormat/>
    <w:rsid w:val="003C68D3"/>
    <w:pPr>
      <w:ind w:firstLineChars="200" w:firstLine="420"/>
    </w:pPr>
  </w:style>
  <w:style w:type="paragraph" w:customStyle="1" w:styleId="1">
    <w:name w:val="样式1"/>
    <w:basedOn w:val="a"/>
    <w:rsid w:val="00D46C60"/>
    <w:rPr>
      <w:rFonts w:ascii="仿宋_GB2312" w:eastAsia="仿宋_GB2312" w:hAnsi="Times New Roman" w:cs="仿宋_GB2312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44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1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24EE"/>
    <w:rPr>
      <w:sz w:val="18"/>
      <w:szCs w:val="18"/>
    </w:rPr>
  </w:style>
  <w:style w:type="paragraph" w:styleId="a6">
    <w:name w:val="List Paragraph"/>
    <w:basedOn w:val="a"/>
    <w:uiPriority w:val="34"/>
    <w:qFormat/>
    <w:rsid w:val="003C68D3"/>
    <w:pPr>
      <w:ind w:firstLineChars="200" w:firstLine="420"/>
    </w:pPr>
  </w:style>
  <w:style w:type="paragraph" w:customStyle="1" w:styleId="1">
    <w:name w:val="样式1"/>
    <w:basedOn w:val="a"/>
    <w:rsid w:val="00D46C60"/>
    <w:rPr>
      <w:rFonts w:ascii="仿宋_GB2312" w:eastAsia="仿宋_GB2312" w:hAnsi="Times New Roman" w:cs="仿宋_GB2312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44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05C-A24F-481B-A0F0-9708DD5E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480</Words>
  <Characters>2742</Characters>
  <Application>Microsoft Office Word</Application>
  <DocSecurity>0</DocSecurity>
  <Lines>22</Lines>
  <Paragraphs>6</Paragraphs>
  <ScaleCrop>false</ScaleCrop>
  <Company>PC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230</cp:revision>
  <cp:lastPrinted>2015-12-22T00:47:00Z</cp:lastPrinted>
  <dcterms:created xsi:type="dcterms:W3CDTF">2015-11-09T08:01:00Z</dcterms:created>
  <dcterms:modified xsi:type="dcterms:W3CDTF">2015-12-24T07:13:00Z</dcterms:modified>
</cp:coreProperties>
</file>