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9DE" w:rsidRDefault="00E109DE" w:rsidP="00137285">
      <w:pPr>
        <w:spacing w:line="456" w:lineRule="auto"/>
        <w:rPr>
          <w:vanish/>
          <w:color w:val="000000"/>
          <w:szCs w:val="21"/>
        </w:rPr>
      </w:pPr>
    </w:p>
    <w:tbl>
      <w:tblPr>
        <w:tblW w:w="6000" w:type="dxa"/>
        <w:tblCellSpacing w:w="15" w:type="dxa"/>
        <w:tblCellMar>
          <w:top w:w="15" w:type="dxa"/>
          <w:left w:w="15" w:type="dxa"/>
          <w:bottom w:w="15" w:type="dxa"/>
          <w:right w:w="15" w:type="dxa"/>
        </w:tblCellMar>
        <w:tblLook w:val="00A0"/>
      </w:tblPr>
      <w:tblGrid>
        <w:gridCol w:w="6000"/>
      </w:tblGrid>
      <w:tr w:rsidR="00E109DE" w:rsidTr="00137285">
        <w:trPr>
          <w:tblCellSpacing w:w="15" w:type="dxa"/>
        </w:trPr>
        <w:tc>
          <w:tcPr>
            <w:tcW w:w="0" w:type="auto"/>
            <w:vAlign w:val="center"/>
          </w:tcPr>
          <w:p w:rsidR="00E109DE" w:rsidRDefault="00E109DE" w:rsidP="00F801DE">
            <w:pPr>
              <w:spacing w:line="432" w:lineRule="auto"/>
              <w:rPr>
                <w:rFonts w:ascii="宋体" w:cs="宋体"/>
                <w:color w:val="000000"/>
                <w:sz w:val="18"/>
                <w:szCs w:val="18"/>
              </w:rPr>
            </w:pPr>
          </w:p>
        </w:tc>
      </w:tr>
      <w:tr w:rsidR="00E109DE" w:rsidTr="00137285">
        <w:trPr>
          <w:tblCellSpacing w:w="15" w:type="dxa"/>
        </w:trPr>
        <w:tc>
          <w:tcPr>
            <w:tcW w:w="0" w:type="auto"/>
            <w:vAlign w:val="center"/>
          </w:tcPr>
          <w:p w:rsidR="00E109DE" w:rsidRDefault="00E109DE" w:rsidP="00F801DE">
            <w:pPr>
              <w:spacing w:before="150" w:after="150" w:line="480" w:lineRule="auto"/>
              <w:rPr>
                <w:rFonts w:ascii="微软雅黑" w:eastAsia="微软雅黑" w:hAnsi="微软雅黑" w:cs="宋体"/>
                <w:color w:val="000000"/>
                <w:sz w:val="27"/>
                <w:szCs w:val="27"/>
              </w:rPr>
            </w:pPr>
          </w:p>
        </w:tc>
      </w:tr>
    </w:tbl>
    <w:p w:rsidR="00E109DE" w:rsidRPr="00193E01" w:rsidRDefault="00E109DE" w:rsidP="00E109DE">
      <w:pPr>
        <w:spacing w:before="150" w:after="150" w:line="480" w:lineRule="auto"/>
        <w:ind w:firstLineChars="250" w:firstLine="31680"/>
        <w:rPr>
          <w:rFonts w:ascii="微软雅黑" w:eastAsia="微软雅黑" w:hAnsi="微软雅黑"/>
          <w:color w:val="000000"/>
          <w:sz w:val="32"/>
          <w:szCs w:val="32"/>
        </w:rPr>
      </w:pPr>
      <w:r w:rsidRPr="00193E01">
        <w:rPr>
          <w:rFonts w:ascii="微软雅黑" w:eastAsia="微软雅黑" w:hAnsi="微软雅黑"/>
          <w:color w:val="000000"/>
          <w:sz w:val="32"/>
          <w:szCs w:val="32"/>
        </w:rPr>
        <w:t> </w:t>
      </w:r>
      <w:r w:rsidRPr="00193E01">
        <w:rPr>
          <w:rStyle w:val="Strong"/>
          <w:rFonts w:ascii="微软雅黑" w:eastAsia="微软雅黑" w:hAnsi="微软雅黑" w:hint="eastAsia"/>
          <w:color w:val="000000"/>
          <w:sz w:val="32"/>
          <w:szCs w:val="32"/>
        </w:rPr>
        <w:t>中国共产党第十八届中央委员会第六次全体会议公报</w:t>
      </w:r>
    </w:p>
    <w:p w:rsidR="00E109DE" w:rsidRPr="00135745" w:rsidRDefault="00E109DE" w:rsidP="00137285">
      <w:pPr>
        <w:spacing w:before="150" w:after="150" w:line="480" w:lineRule="auto"/>
        <w:rPr>
          <w:rFonts w:ascii="微软雅黑" w:eastAsia="微软雅黑" w:hAnsi="微软雅黑"/>
          <w:b/>
          <w:color w:val="000000"/>
          <w:sz w:val="27"/>
          <w:szCs w:val="27"/>
        </w:rPr>
      </w:pPr>
      <w:r w:rsidRPr="00135745">
        <w:rPr>
          <w:rFonts w:ascii="微软雅黑" w:eastAsia="微软雅黑" w:hAnsi="微软雅黑" w:hint="eastAsia"/>
          <w:b/>
          <w:color w:val="000000"/>
          <w:sz w:val="27"/>
          <w:szCs w:val="27"/>
        </w:rPr>
        <w:t>（</w:t>
      </w:r>
      <w:r w:rsidRPr="00135745">
        <w:rPr>
          <w:rFonts w:ascii="微软雅黑" w:eastAsia="微软雅黑" w:hAnsi="微软雅黑"/>
          <w:b/>
          <w:color w:val="000000"/>
          <w:sz w:val="27"/>
          <w:szCs w:val="27"/>
        </w:rPr>
        <w:t>2016</w:t>
      </w:r>
      <w:r w:rsidRPr="00135745">
        <w:rPr>
          <w:rFonts w:ascii="微软雅黑" w:eastAsia="微软雅黑" w:hAnsi="微软雅黑" w:hint="eastAsia"/>
          <w:b/>
          <w:color w:val="000000"/>
          <w:sz w:val="27"/>
          <w:szCs w:val="27"/>
        </w:rPr>
        <w:t>年</w:t>
      </w:r>
      <w:r w:rsidRPr="00135745">
        <w:rPr>
          <w:rFonts w:ascii="微软雅黑" w:eastAsia="微软雅黑" w:hAnsi="微软雅黑"/>
          <w:b/>
          <w:color w:val="000000"/>
          <w:sz w:val="27"/>
          <w:szCs w:val="27"/>
        </w:rPr>
        <w:t>10</w:t>
      </w:r>
      <w:r w:rsidRPr="00135745">
        <w:rPr>
          <w:rFonts w:ascii="微软雅黑" w:eastAsia="微软雅黑" w:hAnsi="微软雅黑" w:hint="eastAsia"/>
          <w:b/>
          <w:color w:val="000000"/>
          <w:sz w:val="27"/>
          <w:szCs w:val="27"/>
        </w:rPr>
        <w:t>月</w:t>
      </w:r>
      <w:r w:rsidRPr="00135745">
        <w:rPr>
          <w:rFonts w:ascii="微软雅黑" w:eastAsia="微软雅黑" w:hAnsi="微软雅黑"/>
          <w:b/>
          <w:color w:val="000000"/>
          <w:sz w:val="27"/>
          <w:szCs w:val="27"/>
        </w:rPr>
        <w:t>27</w:t>
      </w:r>
      <w:r w:rsidRPr="00135745">
        <w:rPr>
          <w:rFonts w:ascii="微软雅黑" w:eastAsia="微软雅黑" w:hAnsi="微软雅黑" w:hint="eastAsia"/>
          <w:b/>
          <w:color w:val="000000"/>
          <w:sz w:val="27"/>
          <w:szCs w:val="27"/>
        </w:rPr>
        <w:t>日中国共产党第十八届中央委员会第六次全体会议通过）</w:t>
      </w:r>
    </w:p>
    <w:p w:rsidR="00E109DE" w:rsidRDefault="00E109DE" w:rsidP="00137285">
      <w:pPr>
        <w:spacing w:before="150" w:after="150" w:line="480" w:lineRule="auto"/>
        <w:ind w:firstLine="480"/>
        <w:jc w:val="left"/>
        <w:rPr>
          <w:rFonts w:ascii="微软雅黑" w:eastAsia="微软雅黑" w:hAnsi="微软雅黑"/>
          <w:color w:val="000000"/>
          <w:sz w:val="27"/>
          <w:szCs w:val="27"/>
        </w:rPr>
      </w:pPr>
      <w:r>
        <w:rPr>
          <w:rFonts w:ascii="微软雅黑" w:eastAsia="微软雅黑" w:hAnsi="微软雅黑" w:hint="eastAsia"/>
          <w:color w:val="000000"/>
          <w:sz w:val="27"/>
          <w:szCs w:val="27"/>
        </w:rPr>
        <w:t>中国共产党第十八届中央委员会第六次全体会议，于</w:t>
      </w:r>
      <w:r>
        <w:rPr>
          <w:rFonts w:ascii="微软雅黑" w:eastAsia="微软雅黑" w:hAnsi="微软雅黑"/>
          <w:color w:val="000000"/>
          <w:sz w:val="27"/>
          <w:szCs w:val="27"/>
        </w:rPr>
        <w:t>2016</w:t>
      </w:r>
      <w:r>
        <w:rPr>
          <w:rFonts w:ascii="微软雅黑" w:eastAsia="微软雅黑" w:hAnsi="微软雅黑" w:hint="eastAsia"/>
          <w:color w:val="000000"/>
          <w:sz w:val="27"/>
          <w:szCs w:val="27"/>
        </w:rPr>
        <w:t>年</w:t>
      </w:r>
      <w:r>
        <w:rPr>
          <w:rFonts w:ascii="微软雅黑" w:eastAsia="微软雅黑" w:hAnsi="微软雅黑"/>
          <w:color w:val="000000"/>
          <w:sz w:val="27"/>
          <w:szCs w:val="27"/>
        </w:rPr>
        <w:t>10</w:t>
      </w:r>
      <w:r>
        <w:rPr>
          <w:rFonts w:ascii="微软雅黑" w:eastAsia="微软雅黑" w:hAnsi="微软雅黑" w:hint="eastAsia"/>
          <w:color w:val="000000"/>
          <w:sz w:val="27"/>
          <w:szCs w:val="27"/>
        </w:rPr>
        <w:t>月</w:t>
      </w:r>
      <w:r>
        <w:rPr>
          <w:rFonts w:ascii="微软雅黑" w:eastAsia="微软雅黑" w:hAnsi="微软雅黑"/>
          <w:color w:val="000000"/>
          <w:sz w:val="27"/>
          <w:szCs w:val="27"/>
        </w:rPr>
        <w:t>24</w:t>
      </w:r>
      <w:r>
        <w:rPr>
          <w:rFonts w:ascii="微软雅黑" w:eastAsia="微软雅黑" w:hAnsi="微软雅黑" w:hint="eastAsia"/>
          <w:color w:val="000000"/>
          <w:sz w:val="27"/>
          <w:szCs w:val="27"/>
        </w:rPr>
        <w:t>日至</w:t>
      </w:r>
      <w:r>
        <w:rPr>
          <w:rFonts w:ascii="微软雅黑" w:eastAsia="微软雅黑" w:hAnsi="微软雅黑"/>
          <w:color w:val="000000"/>
          <w:sz w:val="27"/>
          <w:szCs w:val="27"/>
        </w:rPr>
        <w:t>27</w:t>
      </w:r>
      <w:r>
        <w:rPr>
          <w:rFonts w:ascii="微软雅黑" w:eastAsia="微软雅黑" w:hAnsi="微软雅黑" w:hint="eastAsia"/>
          <w:color w:val="000000"/>
          <w:sz w:val="27"/>
          <w:szCs w:val="27"/>
        </w:rPr>
        <w:t>日在北京举行。</w:t>
      </w:r>
    </w:p>
    <w:p w:rsidR="00E109DE" w:rsidRDefault="00E109DE" w:rsidP="00137285">
      <w:pPr>
        <w:spacing w:before="150" w:after="150" w:line="480" w:lineRule="auto"/>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出席这次全会的有，中央委员</w:t>
      </w:r>
      <w:r>
        <w:rPr>
          <w:rFonts w:ascii="微软雅黑" w:eastAsia="微软雅黑" w:hAnsi="微软雅黑"/>
          <w:color w:val="000000"/>
          <w:sz w:val="27"/>
          <w:szCs w:val="27"/>
        </w:rPr>
        <w:t>197</w:t>
      </w:r>
      <w:r>
        <w:rPr>
          <w:rFonts w:ascii="微软雅黑" w:eastAsia="微软雅黑" w:hAnsi="微软雅黑" w:hint="eastAsia"/>
          <w:color w:val="000000"/>
          <w:sz w:val="27"/>
          <w:szCs w:val="27"/>
        </w:rPr>
        <w:t>人，候补中央委员</w:t>
      </w:r>
      <w:r>
        <w:rPr>
          <w:rFonts w:ascii="微软雅黑" w:eastAsia="微软雅黑" w:hAnsi="微软雅黑"/>
          <w:color w:val="000000"/>
          <w:sz w:val="27"/>
          <w:szCs w:val="27"/>
        </w:rPr>
        <w:t>151</w:t>
      </w:r>
      <w:r>
        <w:rPr>
          <w:rFonts w:ascii="微软雅黑" w:eastAsia="微软雅黑" w:hAnsi="微软雅黑" w:hint="eastAsia"/>
          <w:color w:val="000000"/>
          <w:sz w:val="27"/>
          <w:szCs w:val="27"/>
        </w:rPr>
        <w:t>人。中央纪律检查委员会委员和有关方面负责同志列席会议。党的十八大代表中部分基层同志和专家学者也列席会议。</w:t>
      </w:r>
    </w:p>
    <w:p w:rsidR="00E109DE" w:rsidRDefault="00E109DE" w:rsidP="00137285">
      <w:pPr>
        <w:spacing w:before="150" w:after="150" w:line="480" w:lineRule="auto"/>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全会由中央政治局主持。中央委员会总书记习近平作了重要讲话。</w:t>
      </w:r>
    </w:p>
    <w:p w:rsidR="00E109DE" w:rsidRDefault="00E109DE" w:rsidP="00137285">
      <w:pPr>
        <w:spacing w:before="150" w:after="150" w:line="480" w:lineRule="auto"/>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全会听取和讨论了习近平受中央政治局委托作的工作报告，审议通过了《关于新形势下党内政治生活的若干准则》和《中国共产党党内监督条例》，审议通过了《关于召开党的第十九次全国代表大会的决议》。习近平就《准则（讨论稿）》和《条例（讨论稿）》向全会作了说明。</w:t>
      </w:r>
    </w:p>
    <w:p w:rsidR="00E109DE" w:rsidRDefault="00E109DE" w:rsidP="00137285">
      <w:pPr>
        <w:spacing w:before="150" w:after="150" w:line="480" w:lineRule="auto"/>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全会充分肯定党的十八届五中全会以来中央政治局的工作。一致认为，面对复杂的国际国内形势，中央政治局高举中国特色社会主义伟大旗帜，坚持以马克思列宁主义、毛泽东思想、邓小平理论、“三个代表”重要思想、科学发展观为指导，全面贯彻党的十八大和十八届三中、四中、五中全会精神，深入贯彻习近平总书记系列重要讲话精神和治国理政新理念新思想新战略，把握时代大势，回应实践要求，团结带领全党全国各族人民同心协力、苦干实干，统筹推进“五位一体”总体布局和协调推进“四个全面”战略布局，开展“两学一做”学习教育，推动全面深化改革、供给侧结构性改革、国防和军队改革迈出重大步伐，党和国家各项工作取得新的重大进展。</w:t>
      </w:r>
    </w:p>
    <w:p w:rsidR="00E109DE" w:rsidRDefault="00E109DE" w:rsidP="00137285">
      <w:pPr>
        <w:spacing w:before="150" w:after="150" w:line="480" w:lineRule="auto"/>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全会高度评价全面从严治党取得的成就，认为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E109DE" w:rsidRDefault="00E109DE" w:rsidP="00137285">
      <w:pPr>
        <w:spacing w:before="150" w:after="150" w:line="480" w:lineRule="auto"/>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全会总结了我们党开展党内政治生活的历史经验，分析了全面从严治党面临的形势和任务，认为办好中国的事情，关键在党，关键在党要管党、从严治党。党要管党必须从党内政治生活管起，从严治党必须从党内政治生活严起。为更好进行具有许多新的历史特点的伟大斗争、推进党的建设新的伟大工程、推进中国特色社会主义伟大事业，经受“四大考验”、克服“四种危险”，有必要制定一部新形势下党内政治生活的准则。</w:t>
      </w:r>
    </w:p>
    <w:p w:rsidR="00E109DE" w:rsidRDefault="00E109DE" w:rsidP="00137285">
      <w:pPr>
        <w:spacing w:before="150" w:after="150" w:line="480" w:lineRule="auto"/>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全会强调，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E109DE" w:rsidRDefault="00E109DE" w:rsidP="00137285">
      <w:pPr>
        <w:spacing w:before="150" w:after="150" w:line="480" w:lineRule="auto"/>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全会强调，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rsidR="00E109DE" w:rsidRDefault="00E109DE" w:rsidP="00137285">
      <w:pPr>
        <w:spacing w:before="150" w:after="150" w:line="480" w:lineRule="auto"/>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全会提出，共产主义远大理想和中国特色社会主义共同理想，是中国共产党人的精神支柱和政治灵魂，也是保持党的团结统一的思想基础。必须把坚定理想信念作为开展党内政治生活的首要任务。全党同志必须把对马克思主义的信仰、对社会主义和共产主义的信念作为毕生追求，坚定对中国特色社会主义的道路自信、理论自信、制度自信、文化自信。领导干部特别是高级干部要以实际行动让党员和群众感受到理想信念的强大力量。全党必须毫不动摇坚持马克思主义指导思想，党的各级组织必须坚持不懈抓好理论武装，广大党员、干部特别是高级干部必须自觉抓好学习、增强党性修养。</w:t>
      </w:r>
    </w:p>
    <w:p w:rsidR="00E109DE" w:rsidRDefault="00E109DE" w:rsidP="00137285">
      <w:pPr>
        <w:spacing w:before="150" w:after="150" w:line="480" w:lineRule="auto"/>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全会提出，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全党必须聚精会神抓好发展这个党执政兴国的第一要务。坚持四项基本原则，根本是坚持党的领导，坚持中国特色社会主义道路、中国特色社会主义理论体系、中国特色社会主义制度、中国特色社会主义文化。必须勇于推进理论创新、实践创新、制度创新、文化创新以及其他各方面创新，坚定不移实施对外开放基本国策。必须把坚持党的思想路线贯穿于执行党的基本路线全过程，在实践中检验真理和发展真理，不断推进马克思主义中国化。考察识别干部特别是高级干部必须首先看是否坚定不移贯彻党的基本路线。党员、干部特别是高级干部在大是大非面前不能态度暧昧，不能动摇基本政治立场，不能被错误言论所左右。</w:t>
      </w:r>
    </w:p>
    <w:p w:rsidR="00E109DE" w:rsidRDefault="00E109DE" w:rsidP="00137285">
      <w:pPr>
        <w:spacing w:before="150" w:after="150" w:line="480" w:lineRule="auto"/>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全会提出，坚决维护党中央权威、保证全党令行禁止，是党和国家前途命运所系，是全国各族人民根本利益所在，也是加强和规范党内政治生活的重要目的。坚持党的领导，首先是坚持党中央的集中统一领导。一个国家、一个政党，领导核心至关重要。全党必须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E109DE" w:rsidRDefault="00E109DE" w:rsidP="00137285">
      <w:pPr>
        <w:spacing w:before="150" w:after="150" w:line="480" w:lineRule="auto"/>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全会提出，纪律严明是全党统一意志、统一行动、步调一致前进的重要保障，是党内政治生活的重要内容。必须严明党的纪律，把纪律挺在前面，用铁的纪律从严治党。坚持纪律面前一律平等，遵守纪律没有特权，执行纪律没有例外，党内决不允许存在不受纪律约束的特殊组织和特殊党员。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党内不准搞拉拉扯扯、吹吹拍拍、阿谀奉承。对领导人的宣传要实事求是，禁止吹捧。党的各级组织必须担负起执行和维护政治纪律和政治规矩的责任，坚决防止和纠正执行纪律宽松软的问题。</w:t>
      </w:r>
    </w:p>
    <w:p w:rsidR="00E109DE" w:rsidRDefault="00E109DE" w:rsidP="00137285">
      <w:pPr>
        <w:spacing w:before="150" w:after="150" w:line="480" w:lineRule="auto"/>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全会提出，我们党来自人民，失去人民拥护和支持，党就会失去根基。必须把坚持全心全意为人民服务的根本宗旨、保持党同人民群众的血肉联系作为加强和规范党内政治生活的根本要求。全党必须贯彻党的群众路线，为群众办实事、解难事，当好人民公仆。坚持问政于民、问需于民、问计于民，决不允许在群众面前自以为是、盛气凌人，决不允许当官做老爷、漠视群众疾苦，更不允许欺压群众、损害和侵占群众利益。必须坚决反对形式主义、官僚主义、享乐主义和奢靡之风。各级领导干部必须深入实际、深入基层、深入群众，多到条件艰苦、情况复杂、矛盾突出的地方解决问题，千方百计为群众排忧解难。对一切搞劳民伤财的“形象工程”和“政绩工程”的行为，要严肃问责追责，依纪依法处理。</w:t>
      </w:r>
    </w:p>
    <w:p w:rsidR="00E109DE" w:rsidRDefault="00E109DE" w:rsidP="00137285">
      <w:pPr>
        <w:spacing w:before="150" w:after="150" w:line="480" w:lineRule="auto"/>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全会提出，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各级党委（党组）必须坚持集体领导制度，领导班子成员必须增强全局观念和责任意识，党委（党组）主要负责同志必须发扬民主、善于集中、敢于担责，领导班子成员必须坚决执行党组织决定。</w:t>
      </w:r>
    </w:p>
    <w:p w:rsidR="00E109DE" w:rsidRDefault="00E109DE" w:rsidP="00137285">
      <w:pPr>
        <w:spacing w:before="150" w:after="150" w:line="480" w:lineRule="auto"/>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全会提出，党内民主是党的生命，是党内政治生活积极健康的重要基础。党内决策、执行、监督等工作必须执行党章党规确定的民主原则和程序，任何党组织和个人都不得压制党内民主、破坏党内民主。中央委员会、中央政治局、中央政治局常务委员会和党的各级委员会作出重大决策部署，必须深入开展调查研究，广泛听取各方面意见和建议。必须尊重党员主体地位、保障党员民主权利，落实党员知情权、参与权、选举权、监督权，保障全体党员平等享有党章规定的党员权利、履行党章规定的党员义务，坚持党内民主平等的同志关系，任何党组织和党员不得侵害党员民主权利。畅通党员参与讨论党内事务的途径，拓宽党员表达意见渠道，营造党内民主讨论的政治氛围。党员有权向党负责地揭发、检举党的任何组织和任何党员违纪违法的事实，提倡实名举报。</w:t>
      </w:r>
    </w:p>
    <w:p w:rsidR="00E109DE" w:rsidRDefault="00E109DE" w:rsidP="00137285">
      <w:pPr>
        <w:spacing w:before="150" w:after="150" w:line="480" w:lineRule="auto"/>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全会提出，坚持正确选人用人导向，是严肃党内政治生活的组织保证。选拔任用干部必须坚持德才兼备、以德为先，坚持五湖四海、任人唯贤，坚持信念坚定、为民服务、勤政务实、敢于担当、清正廉洁的好干部标准。党的各级组织必须自觉防范和纠正用人上的不正之风和种种偏向。党的各级组织要旗帜鲜明为敢于担当的干部担当，为敢于负责的干部负责。坚决禁止跑官要官、买官卖官、拉票贿选等行为，坚决禁止向党伸手要职务、要名誉、要待遇行为，坚决禁止向党组织讨价还价、不服从组织决定的行为。任何人都不准把党的干部当作私有财产，党内不准搞人身依附关系。规范和纯洁党内同志交往，领导干部对党员不能颐指气使，党员对领导干部不能阿谀奉承。建立容错纠错机制，宽容干部在工作中特别是改革创新中的失误。</w:t>
      </w:r>
    </w:p>
    <w:p w:rsidR="00E109DE" w:rsidRDefault="00E109DE" w:rsidP="00137285">
      <w:pPr>
        <w:spacing w:before="150" w:after="150" w:line="480" w:lineRule="auto"/>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全会提出，党的组织生活是党内政治生活的重要内容和载体，是党组织对党员进行教育管理监督的重要形式。必须坚持党的组织生活各项制度，创新方式方法，增强党的组织生活活力。全体党员、干部特别是高级干部必须增强党的意识，时刻牢记自己第一身份是党员。要坚持“三会一课”制度，坚持民主生活会和组织生活会制度，坚持谈心谈话制度，坚持对党员进行民主评议。领导干部必须强化组织观念，工作中的重大问题和个人有关事项必须按规定按程序向组织请示报告。</w:t>
      </w:r>
    </w:p>
    <w:p w:rsidR="00E109DE" w:rsidRDefault="00E109DE" w:rsidP="00137285">
      <w:pPr>
        <w:spacing w:before="150" w:after="150" w:line="480" w:lineRule="auto"/>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全会提出，批评和自我批评是我们党强身治病、保持肌体健康的锐利武器，也是加强和规范党内政治生活的重要手段，必须坚持不懈把批评和自我批评这个武器用好。批评和自我批评必须坚持实事求是，讲党性不讲私情、讲真理不讲面子。党员、干部必须严于自我解剖，对发现的问题要深入剖析原因，认真整改。党的领导机关和领导干部对各种不同意见都必须听取，领导干部特别是高级干部必须带头从谏如流、敢于直言。</w:t>
      </w:r>
    </w:p>
    <w:p w:rsidR="00E109DE" w:rsidRDefault="00E109DE" w:rsidP="00137285">
      <w:pPr>
        <w:spacing w:before="150" w:after="150" w:line="480" w:lineRule="auto"/>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全会提出，监督是权力正确运行的根本保证，是加强和规范党内政治生活的重要举措。必须加强对领导干部的监督，党内不允许有不受制约的权力，也不允许有不受监督的特殊党员。要完善权力运行制约和监督机制，形成有权必有责、用权必担责、滥权必追责的制度安排。党的各级组织和领导干部必须在宪法法律范围内活动，决不能以言代法、以权压法、徇私枉法。对涉及违纪违法行为的举报，对党员反映的问题，任何党组织和领导干部都不准隐瞒不报、拖延不办。涉及所反映问题的领导干部应该回避，不准干预或插手组织调查。</w:t>
      </w:r>
    </w:p>
    <w:p w:rsidR="00E109DE" w:rsidRDefault="00E109DE" w:rsidP="00137285">
      <w:pPr>
        <w:spacing w:before="150" w:after="150" w:line="480" w:lineRule="auto"/>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全会提出，建设廉洁政治，坚决反对腐败，是加强和规范党内政治生活的重要任务。必须筑牢拒腐防变的思想防线和制度防线，着力构建不敢腐、不能腐、不想腐的体制机制。领导干部特别是高级干部必须带头践行社会主义核心价值观，讲修养、讲道德、讲诚信、讲廉耻。各级领导干部是人民公仆，没有搞特殊化的权利，要带头执行廉洁自律准则，自觉同特权思想和特权现象作斗争，注重家庭、家教、家风，教育管理好亲属和身边工作人员。禁止利用职权或影响力为家属亲友谋求特殊照顾，禁止领导干部家属亲友插手领导干部职权范围内的工作、插手人事安排。要坚持有腐必反、有贪必肃，坚持无禁区、全覆盖、零容忍，党内决不允许有腐败分子藏身之地。</w:t>
      </w:r>
    </w:p>
    <w:p w:rsidR="00E109DE" w:rsidRDefault="00E109DE" w:rsidP="00137285">
      <w:pPr>
        <w:spacing w:before="150" w:after="150" w:line="480" w:lineRule="auto"/>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全会强调，党内监督要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w:t>
      </w:r>
    </w:p>
    <w:p w:rsidR="00E109DE" w:rsidRDefault="00E109DE" w:rsidP="00137285">
      <w:pPr>
        <w:spacing w:before="150" w:after="150" w:line="480" w:lineRule="auto"/>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全会指出，党内监督没有禁区、没有例外。各级党组织应当把信任激励同严格监督结合起来，促使党的领导干部做到有权必有责、有责要担当，用权受监督、失责必追究。党内监督要贯彻民主集中制，依规依纪进行，强化自上而下的组织监督，改进自下而上的民主监督，发挥同级相互监督作用。</w:t>
      </w:r>
    </w:p>
    <w:p w:rsidR="00E109DE" w:rsidRDefault="00E109DE" w:rsidP="00137285">
      <w:pPr>
        <w:spacing w:before="150" w:after="150" w:line="480" w:lineRule="auto"/>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全会强调，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党内监督的主要内容是遵守党章党规和国家宪法法律，维护党中央集中统一领导，坚持民主集中制，落实全面从严治党责任，落实中央八项规定精神，坚持党的干部标准，廉洁自律、秉公用权，完成党中央和上级党组织部署的任务等情况。</w:t>
      </w:r>
    </w:p>
    <w:p w:rsidR="00E109DE" w:rsidRDefault="00E109DE" w:rsidP="00137285">
      <w:pPr>
        <w:spacing w:before="150" w:after="150" w:line="480" w:lineRule="auto"/>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全会指出，党内监督的重点对象是党的领导机关和领导干部特别是主要领导干部。要建立健全党中央统一领导，党委（党组）全面监督，纪律检查机关专责监督，党的工作部门职能监督，党的基层组织日常监督，党员民主监督的党内监督体系。</w:t>
      </w:r>
    </w:p>
    <w:p w:rsidR="00E109DE" w:rsidRDefault="00E109DE" w:rsidP="00137285">
      <w:pPr>
        <w:spacing w:before="150" w:after="150" w:line="480" w:lineRule="auto"/>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全会强调，党的中央委员会、中央政治局、中央政治局常务委员会全面领导党内监督工作。党委（党组）在党内监督中负主体责任，书记是第一责任人，党委常委会委员（党组成员）和党委委员在职责范围内履行监督职责。党的各级纪律检查委员会要履行监督执纪问责职责。党的工作部门要加强职责范围内党内监督工作。党的基层组织要监督党员切实履行义务，维护和执行党的纪律。党员要积极行使党员权利，加强对党的领导干部的民主监督。</w:t>
      </w:r>
    </w:p>
    <w:p w:rsidR="00E109DE" w:rsidRDefault="00E109DE" w:rsidP="00137285">
      <w:pPr>
        <w:spacing w:before="150" w:after="150" w:line="480" w:lineRule="auto"/>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全会强调，各级党委应当支持和保证同级人大、政府、监察机关、司法机关等对国家机关及公职人员依法进行监督，人民政协依章程进行民主监督，审计机关依法进行审计监督。要支持民主党派履行监督职能，重视民主党派和无党派人士提出的意见、批评、建议。要认真对待、自觉接受社会监督。</w:t>
      </w:r>
    </w:p>
    <w:p w:rsidR="00E109DE" w:rsidRDefault="00E109DE" w:rsidP="00137285">
      <w:pPr>
        <w:spacing w:before="150" w:after="150" w:line="480" w:lineRule="auto"/>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全会强调，加强和规范党内政治生活、加强党内监督是全党的共同任务，必须全党一起动手。各级党委（党组）要全面履行领导责任，着力解决突出问题，把加强和规范党内政治生活、加强党内监督各项任务落到实处。</w:t>
      </w:r>
    </w:p>
    <w:p w:rsidR="00E109DE" w:rsidRDefault="00E109DE" w:rsidP="00137285">
      <w:pPr>
        <w:spacing w:before="150" w:after="150" w:line="480" w:lineRule="auto"/>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全会决定，中国共产党第十九次全国代表大会于</w:t>
      </w:r>
      <w:r>
        <w:rPr>
          <w:rFonts w:ascii="微软雅黑" w:eastAsia="微软雅黑" w:hAnsi="微软雅黑"/>
          <w:color w:val="000000"/>
          <w:sz w:val="27"/>
          <w:szCs w:val="27"/>
        </w:rPr>
        <w:t>2017</w:t>
      </w:r>
      <w:r>
        <w:rPr>
          <w:rFonts w:ascii="微软雅黑" w:eastAsia="微软雅黑" w:hAnsi="微软雅黑" w:hint="eastAsia"/>
          <w:color w:val="000000"/>
          <w:sz w:val="27"/>
          <w:szCs w:val="27"/>
        </w:rPr>
        <w:t>年下半年在北京召开。全会认为，召开党的十九大是党和国家政治生活中的一件大事，全党要全面贯彻党的十八大和十八届三中、四中、五中、六中全会精神，团结带领全国各族人民，坚定信心，奋发进取，进一步做好党和国家各项工作，特别是要切实做好思想理论准备工作、组织准备工作、经济社会发展工作、意识形态工作，切实维护社会和谐稳定，以优异成绩迎接党的十九大召开。</w:t>
      </w:r>
    </w:p>
    <w:p w:rsidR="00E109DE" w:rsidRDefault="00E109DE" w:rsidP="00137285">
      <w:pPr>
        <w:spacing w:before="150" w:after="150" w:line="480" w:lineRule="auto"/>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全会按照党章规定，决定递补中央委员会候补委员赵宪庚、咸辉为中央委员会委员。</w:t>
      </w:r>
    </w:p>
    <w:p w:rsidR="00E109DE" w:rsidRDefault="00E109DE" w:rsidP="00137285">
      <w:pPr>
        <w:spacing w:before="150" w:after="150" w:line="480" w:lineRule="auto"/>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全会审议并通过了中共中央纪律检查委员会关于王珉、吕锡文严重违纪问题的审查报告，审议并通过了中共中央军事委员会关于范长秘、牛志忠严重违纪问题的审查报告，确认中央政治局之前作出的给予王珉、吕锡文、范长秘、牛志忠开除党籍的处分。</w:t>
      </w:r>
    </w:p>
    <w:p w:rsidR="00E109DE" w:rsidRDefault="00E109DE" w:rsidP="00137285">
      <w:pPr>
        <w:spacing w:before="150" w:after="150" w:line="480" w:lineRule="auto"/>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全会号召，全党同志紧密团结在以习近平同志为核心的党中央周围，全面深入贯彻本次全会精神，牢固树立政治意识、大局意识、核心意识、看齐意识，坚定不移维护党中央权威和党中央集中统一领导，继续推进全面从严治党，共同营造风清气正的政治生态，确保党团结带领人民不断开创中国特色社会主义事业新局面。（新华社北京</w:t>
      </w:r>
      <w:r>
        <w:rPr>
          <w:rFonts w:ascii="微软雅黑" w:eastAsia="微软雅黑" w:hAnsi="微软雅黑"/>
          <w:color w:val="000000"/>
          <w:sz w:val="27"/>
          <w:szCs w:val="27"/>
        </w:rPr>
        <w:t>10</w:t>
      </w:r>
      <w:r>
        <w:rPr>
          <w:rFonts w:ascii="微软雅黑" w:eastAsia="微软雅黑" w:hAnsi="微软雅黑" w:hint="eastAsia"/>
          <w:color w:val="000000"/>
          <w:sz w:val="27"/>
          <w:szCs w:val="27"/>
        </w:rPr>
        <w:t>月</w:t>
      </w:r>
      <w:r>
        <w:rPr>
          <w:rFonts w:ascii="微软雅黑" w:eastAsia="微软雅黑" w:hAnsi="微软雅黑"/>
          <w:color w:val="000000"/>
          <w:sz w:val="27"/>
          <w:szCs w:val="27"/>
        </w:rPr>
        <w:t>27</w:t>
      </w:r>
      <w:r>
        <w:rPr>
          <w:rFonts w:ascii="微软雅黑" w:eastAsia="微软雅黑" w:hAnsi="微软雅黑" w:hint="eastAsia"/>
          <w:color w:val="000000"/>
          <w:sz w:val="27"/>
          <w:szCs w:val="27"/>
        </w:rPr>
        <w:t>日电）</w:t>
      </w:r>
    </w:p>
    <w:p w:rsidR="00E109DE" w:rsidRDefault="00E109DE" w:rsidP="00137285">
      <w:pPr>
        <w:spacing w:before="150" w:after="150" w:line="480" w:lineRule="auto"/>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w:t>
      </w:r>
      <w:r>
        <w:rPr>
          <w:rFonts w:ascii="微软雅黑" w:eastAsia="微软雅黑" w:hAnsi="微软雅黑"/>
          <w:color w:val="000000"/>
          <w:sz w:val="27"/>
          <w:szCs w:val="27"/>
        </w:rPr>
        <w:t xml:space="preserve"> </w:t>
      </w:r>
      <w:r>
        <w:rPr>
          <w:rFonts w:ascii="微软雅黑" w:eastAsia="微软雅黑" w:hAnsi="微软雅黑" w:hint="eastAsia"/>
          <w:color w:val="000000"/>
          <w:sz w:val="27"/>
          <w:szCs w:val="27"/>
        </w:rPr>
        <w:t>人民日报</w:t>
      </w:r>
      <w:r>
        <w:rPr>
          <w:rFonts w:ascii="微软雅黑" w:eastAsia="微软雅黑" w:hAnsi="微软雅黑"/>
          <w:color w:val="000000"/>
          <w:sz w:val="27"/>
          <w:szCs w:val="27"/>
        </w:rPr>
        <w:t xml:space="preserve"> </w:t>
      </w:r>
      <w:r>
        <w:rPr>
          <w:rFonts w:ascii="微软雅黑" w:eastAsia="微软雅黑" w:hAnsi="微软雅黑" w:hint="eastAsia"/>
          <w:color w:val="000000"/>
          <w:sz w:val="27"/>
          <w:szCs w:val="27"/>
        </w:rPr>
        <w:t>》（</w:t>
      </w:r>
      <w:r>
        <w:rPr>
          <w:rFonts w:ascii="微软雅黑" w:eastAsia="微软雅黑" w:hAnsi="微软雅黑"/>
          <w:color w:val="000000"/>
          <w:sz w:val="27"/>
          <w:szCs w:val="27"/>
        </w:rPr>
        <w:t xml:space="preserve"> 2016</w:t>
      </w:r>
      <w:r>
        <w:rPr>
          <w:rFonts w:ascii="微软雅黑" w:eastAsia="微软雅黑" w:hAnsi="微软雅黑" w:hint="eastAsia"/>
          <w:color w:val="000000"/>
          <w:sz w:val="27"/>
          <w:szCs w:val="27"/>
        </w:rPr>
        <w:t>年</w:t>
      </w:r>
      <w:r>
        <w:rPr>
          <w:rFonts w:ascii="微软雅黑" w:eastAsia="微软雅黑" w:hAnsi="微软雅黑"/>
          <w:color w:val="000000"/>
          <w:sz w:val="27"/>
          <w:szCs w:val="27"/>
        </w:rPr>
        <w:t>10</w:t>
      </w:r>
      <w:r>
        <w:rPr>
          <w:rFonts w:ascii="微软雅黑" w:eastAsia="微软雅黑" w:hAnsi="微软雅黑" w:hint="eastAsia"/>
          <w:color w:val="000000"/>
          <w:sz w:val="27"/>
          <w:szCs w:val="27"/>
        </w:rPr>
        <w:t>月</w:t>
      </w:r>
      <w:r>
        <w:rPr>
          <w:rFonts w:ascii="微软雅黑" w:eastAsia="微软雅黑" w:hAnsi="微软雅黑"/>
          <w:color w:val="000000"/>
          <w:sz w:val="27"/>
          <w:szCs w:val="27"/>
        </w:rPr>
        <w:t>28</w:t>
      </w:r>
      <w:r>
        <w:rPr>
          <w:rFonts w:ascii="微软雅黑" w:eastAsia="微软雅黑" w:hAnsi="微软雅黑" w:hint="eastAsia"/>
          <w:color w:val="000000"/>
          <w:sz w:val="27"/>
          <w:szCs w:val="27"/>
        </w:rPr>
        <w:t>日</w:t>
      </w:r>
      <w:r>
        <w:rPr>
          <w:rFonts w:ascii="微软雅黑" w:eastAsia="微软雅黑" w:hAnsi="微软雅黑"/>
          <w:color w:val="000000"/>
          <w:sz w:val="27"/>
          <w:szCs w:val="27"/>
        </w:rPr>
        <w:t xml:space="preserve"> 01 </w:t>
      </w:r>
      <w:r>
        <w:rPr>
          <w:rFonts w:ascii="微软雅黑" w:eastAsia="微软雅黑" w:hAnsi="微软雅黑" w:hint="eastAsia"/>
          <w:color w:val="000000"/>
          <w:sz w:val="27"/>
          <w:szCs w:val="27"/>
        </w:rPr>
        <w:t>版）</w:t>
      </w:r>
    </w:p>
    <w:p w:rsidR="00E109DE" w:rsidRPr="00AB5470" w:rsidRDefault="00E109DE" w:rsidP="00AB5470">
      <w:pPr>
        <w:pStyle w:val="NormalWeb"/>
        <w:shd w:val="clear" w:color="auto" w:fill="FFFFFF"/>
        <w:spacing w:before="0" w:beforeAutospacing="0" w:after="0" w:afterAutospacing="0" w:line="360" w:lineRule="auto"/>
        <w:rPr>
          <w:rFonts w:ascii="Helvetica" w:hAnsi="Helvetica" w:cs="Helvetica"/>
          <w:b/>
          <w:color w:val="333333"/>
          <w:sz w:val="32"/>
          <w:szCs w:val="32"/>
        </w:rPr>
      </w:pPr>
      <w:r>
        <w:rPr>
          <w:rFonts w:ascii="Helvetica" w:hAnsi="Helvetica" w:cs="Helvetica"/>
          <w:b/>
          <w:color w:val="333333"/>
          <w:sz w:val="32"/>
          <w:szCs w:val="32"/>
        </w:rPr>
        <w:t xml:space="preserve">                                                                                                                                                                                                                                                                                                                                                                                                                                                                                                                                                                                                                                                                                                                                                                                                                                                                                                                                                                                                                                                                                                                                                                                                                                                                                                                                                                                                                                                                                                                                                                                                                                                         </w:t>
      </w:r>
    </w:p>
    <w:sectPr w:rsidR="00E109DE" w:rsidRPr="00AB5470" w:rsidSect="00E62597">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9DE" w:rsidRDefault="00E109DE" w:rsidP="00E20805">
      <w:r>
        <w:separator/>
      </w:r>
    </w:p>
  </w:endnote>
  <w:endnote w:type="continuationSeparator" w:id="0">
    <w:p w:rsidR="00E109DE" w:rsidRDefault="00E109DE" w:rsidP="00E208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微软雅黑">
    <w:altName w:val="Arial"/>
    <w:panose1 w:val="00000000000000000000"/>
    <w:charset w:val="86"/>
    <w:family w:val="swiss"/>
    <w:notTrueType/>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9DE" w:rsidRDefault="00E109DE" w:rsidP="00E20805">
      <w:r>
        <w:separator/>
      </w:r>
    </w:p>
  </w:footnote>
  <w:footnote w:type="continuationSeparator" w:id="0">
    <w:p w:rsidR="00E109DE" w:rsidRDefault="00E109DE" w:rsidP="00E208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2FDC"/>
    <w:multiLevelType w:val="multilevel"/>
    <w:tmpl w:val="742A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622E42"/>
    <w:multiLevelType w:val="hybridMultilevel"/>
    <w:tmpl w:val="98EE867E"/>
    <w:lvl w:ilvl="0" w:tplc="2910D93E">
      <w:start w:val="1"/>
      <w:numFmt w:val="bullet"/>
      <w:lvlText w:val=""/>
      <w:lvlJc w:val="left"/>
      <w:pPr>
        <w:tabs>
          <w:tab w:val="num" w:pos="720"/>
        </w:tabs>
        <w:ind w:left="720" w:hanging="360"/>
      </w:pPr>
      <w:rPr>
        <w:rFonts w:ascii="Wingdings 2" w:hAnsi="Wingdings 2" w:hint="default"/>
      </w:rPr>
    </w:lvl>
    <w:lvl w:ilvl="1" w:tplc="B69C1AA8" w:tentative="1">
      <w:start w:val="1"/>
      <w:numFmt w:val="bullet"/>
      <w:lvlText w:val=""/>
      <w:lvlJc w:val="left"/>
      <w:pPr>
        <w:tabs>
          <w:tab w:val="num" w:pos="1440"/>
        </w:tabs>
        <w:ind w:left="1440" w:hanging="360"/>
      </w:pPr>
      <w:rPr>
        <w:rFonts w:ascii="Wingdings 2" w:hAnsi="Wingdings 2" w:hint="default"/>
      </w:rPr>
    </w:lvl>
    <w:lvl w:ilvl="2" w:tplc="F6EEBCF4" w:tentative="1">
      <w:start w:val="1"/>
      <w:numFmt w:val="bullet"/>
      <w:lvlText w:val=""/>
      <w:lvlJc w:val="left"/>
      <w:pPr>
        <w:tabs>
          <w:tab w:val="num" w:pos="2160"/>
        </w:tabs>
        <w:ind w:left="2160" w:hanging="360"/>
      </w:pPr>
      <w:rPr>
        <w:rFonts w:ascii="Wingdings 2" w:hAnsi="Wingdings 2" w:hint="default"/>
      </w:rPr>
    </w:lvl>
    <w:lvl w:ilvl="3" w:tplc="71C867B6" w:tentative="1">
      <w:start w:val="1"/>
      <w:numFmt w:val="bullet"/>
      <w:lvlText w:val=""/>
      <w:lvlJc w:val="left"/>
      <w:pPr>
        <w:tabs>
          <w:tab w:val="num" w:pos="2880"/>
        </w:tabs>
        <w:ind w:left="2880" w:hanging="360"/>
      </w:pPr>
      <w:rPr>
        <w:rFonts w:ascii="Wingdings 2" w:hAnsi="Wingdings 2" w:hint="default"/>
      </w:rPr>
    </w:lvl>
    <w:lvl w:ilvl="4" w:tplc="18665848" w:tentative="1">
      <w:start w:val="1"/>
      <w:numFmt w:val="bullet"/>
      <w:lvlText w:val=""/>
      <w:lvlJc w:val="left"/>
      <w:pPr>
        <w:tabs>
          <w:tab w:val="num" w:pos="3600"/>
        </w:tabs>
        <w:ind w:left="3600" w:hanging="360"/>
      </w:pPr>
      <w:rPr>
        <w:rFonts w:ascii="Wingdings 2" w:hAnsi="Wingdings 2" w:hint="default"/>
      </w:rPr>
    </w:lvl>
    <w:lvl w:ilvl="5" w:tplc="5666DBD6" w:tentative="1">
      <w:start w:val="1"/>
      <w:numFmt w:val="bullet"/>
      <w:lvlText w:val=""/>
      <w:lvlJc w:val="left"/>
      <w:pPr>
        <w:tabs>
          <w:tab w:val="num" w:pos="4320"/>
        </w:tabs>
        <w:ind w:left="4320" w:hanging="360"/>
      </w:pPr>
      <w:rPr>
        <w:rFonts w:ascii="Wingdings 2" w:hAnsi="Wingdings 2" w:hint="default"/>
      </w:rPr>
    </w:lvl>
    <w:lvl w:ilvl="6" w:tplc="1E1EE01A" w:tentative="1">
      <w:start w:val="1"/>
      <w:numFmt w:val="bullet"/>
      <w:lvlText w:val=""/>
      <w:lvlJc w:val="left"/>
      <w:pPr>
        <w:tabs>
          <w:tab w:val="num" w:pos="5040"/>
        </w:tabs>
        <w:ind w:left="5040" w:hanging="360"/>
      </w:pPr>
      <w:rPr>
        <w:rFonts w:ascii="Wingdings 2" w:hAnsi="Wingdings 2" w:hint="default"/>
      </w:rPr>
    </w:lvl>
    <w:lvl w:ilvl="7" w:tplc="05E45DD2" w:tentative="1">
      <w:start w:val="1"/>
      <w:numFmt w:val="bullet"/>
      <w:lvlText w:val=""/>
      <w:lvlJc w:val="left"/>
      <w:pPr>
        <w:tabs>
          <w:tab w:val="num" w:pos="5760"/>
        </w:tabs>
        <w:ind w:left="5760" w:hanging="360"/>
      </w:pPr>
      <w:rPr>
        <w:rFonts w:ascii="Wingdings 2" w:hAnsi="Wingdings 2" w:hint="default"/>
      </w:rPr>
    </w:lvl>
    <w:lvl w:ilvl="8" w:tplc="B6C09070" w:tentative="1">
      <w:start w:val="1"/>
      <w:numFmt w:val="bullet"/>
      <w:lvlText w:val=""/>
      <w:lvlJc w:val="left"/>
      <w:pPr>
        <w:tabs>
          <w:tab w:val="num" w:pos="6480"/>
        </w:tabs>
        <w:ind w:left="6480" w:hanging="360"/>
      </w:pPr>
      <w:rPr>
        <w:rFonts w:ascii="Wingdings 2" w:hAnsi="Wingdings 2" w:hint="default"/>
      </w:rPr>
    </w:lvl>
  </w:abstractNum>
  <w:abstractNum w:abstractNumId="2">
    <w:nsid w:val="1F623875"/>
    <w:multiLevelType w:val="hybridMultilevel"/>
    <w:tmpl w:val="307C60C6"/>
    <w:lvl w:ilvl="0" w:tplc="FFEC930E">
      <w:start w:val="1"/>
      <w:numFmt w:val="bullet"/>
      <w:lvlText w:val=""/>
      <w:lvlJc w:val="left"/>
      <w:pPr>
        <w:tabs>
          <w:tab w:val="num" w:pos="720"/>
        </w:tabs>
        <w:ind w:left="720" w:hanging="360"/>
      </w:pPr>
      <w:rPr>
        <w:rFonts w:ascii="Wingdings" w:hAnsi="Wingdings" w:hint="default"/>
      </w:rPr>
    </w:lvl>
    <w:lvl w:ilvl="1" w:tplc="EC24E716" w:tentative="1">
      <w:start w:val="1"/>
      <w:numFmt w:val="bullet"/>
      <w:lvlText w:val=""/>
      <w:lvlJc w:val="left"/>
      <w:pPr>
        <w:tabs>
          <w:tab w:val="num" w:pos="1440"/>
        </w:tabs>
        <w:ind w:left="1440" w:hanging="360"/>
      </w:pPr>
      <w:rPr>
        <w:rFonts w:ascii="Wingdings" w:hAnsi="Wingdings" w:hint="default"/>
      </w:rPr>
    </w:lvl>
    <w:lvl w:ilvl="2" w:tplc="EBD037E2" w:tentative="1">
      <w:start w:val="1"/>
      <w:numFmt w:val="bullet"/>
      <w:lvlText w:val=""/>
      <w:lvlJc w:val="left"/>
      <w:pPr>
        <w:tabs>
          <w:tab w:val="num" w:pos="2160"/>
        </w:tabs>
        <w:ind w:left="2160" w:hanging="360"/>
      </w:pPr>
      <w:rPr>
        <w:rFonts w:ascii="Wingdings" w:hAnsi="Wingdings" w:hint="default"/>
      </w:rPr>
    </w:lvl>
    <w:lvl w:ilvl="3" w:tplc="4B9867BE" w:tentative="1">
      <w:start w:val="1"/>
      <w:numFmt w:val="bullet"/>
      <w:lvlText w:val=""/>
      <w:lvlJc w:val="left"/>
      <w:pPr>
        <w:tabs>
          <w:tab w:val="num" w:pos="2880"/>
        </w:tabs>
        <w:ind w:left="2880" w:hanging="360"/>
      </w:pPr>
      <w:rPr>
        <w:rFonts w:ascii="Wingdings" w:hAnsi="Wingdings" w:hint="default"/>
      </w:rPr>
    </w:lvl>
    <w:lvl w:ilvl="4" w:tplc="75965F80" w:tentative="1">
      <w:start w:val="1"/>
      <w:numFmt w:val="bullet"/>
      <w:lvlText w:val=""/>
      <w:lvlJc w:val="left"/>
      <w:pPr>
        <w:tabs>
          <w:tab w:val="num" w:pos="3600"/>
        </w:tabs>
        <w:ind w:left="3600" w:hanging="360"/>
      </w:pPr>
      <w:rPr>
        <w:rFonts w:ascii="Wingdings" w:hAnsi="Wingdings" w:hint="default"/>
      </w:rPr>
    </w:lvl>
    <w:lvl w:ilvl="5" w:tplc="15DCF548" w:tentative="1">
      <w:start w:val="1"/>
      <w:numFmt w:val="bullet"/>
      <w:lvlText w:val=""/>
      <w:lvlJc w:val="left"/>
      <w:pPr>
        <w:tabs>
          <w:tab w:val="num" w:pos="4320"/>
        </w:tabs>
        <w:ind w:left="4320" w:hanging="360"/>
      </w:pPr>
      <w:rPr>
        <w:rFonts w:ascii="Wingdings" w:hAnsi="Wingdings" w:hint="default"/>
      </w:rPr>
    </w:lvl>
    <w:lvl w:ilvl="6" w:tplc="583ECBA0" w:tentative="1">
      <w:start w:val="1"/>
      <w:numFmt w:val="bullet"/>
      <w:lvlText w:val=""/>
      <w:lvlJc w:val="left"/>
      <w:pPr>
        <w:tabs>
          <w:tab w:val="num" w:pos="5040"/>
        </w:tabs>
        <w:ind w:left="5040" w:hanging="360"/>
      </w:pPr>
      <w:rPr>
        <w:rFonts w:ascii="Wingdings" w:hAnsi="Wingdings" w:hint="default"/>
      </w:rPr>
    </w:lvl>
    <w:lvl w:ilvl="7" w:tplc="5034473C" w:tentative="1">
      <w:start w:val="1"/>
      <w:numFmt w:val="bullet"/>
      <w:lvlText w:val=""/>
      <w:lvlJc w:val="left"/>
      <w:pPr>
        <w:tabs>
          <w:tab w:val="num" w:pos="5760"/>
        </w:tabs>
        <w:ind w:left="5760" w:hanging="360"/>
      </w:pPr>
      <w:rPr>
        <w:rFonts w:ascii="Wingdings" w:hAnsi="Wingdings" w:hint="default"/>
      </w:rPr>
    </w:lvl>
    <w:lvl w:ilvl="8" w:tplc="2452A21E" w:tentative="1">
      <w:start w:val="1"/>
      <w:numFmt w:val="bullet"/>
      <w:lvlText w:val=""/>
      <w:lvlJc w:val="left"/>
      <w:pPr>
        <w:tabs>
          <w:tab w:val="num" w:pos="6480"/>
        </w:tabs>
        <w:ind w:left="6480" w:hanging="360"/>
      </w:pPr>
      <w:rPr>
        <w:rFonts w:ascii="Wingdings" w:hAnsi="Wingdings" w:hint="default"/>
      </w:rPr>
    </w:lvl>
  </w:abstractNum>
  <w:abstractNum w:abstractNumId="3">
    <w:nsid w:val="34C23E4F"/>
    <w:multiLevelType w:val="hybridMultilevel"/>
    <w:tmpl w:val="985C8A28"/>
    <w:lvl w:ilvl="0" w:tplc="BCDE1442">
      <w:numFmt w:val="bullet"/>
      <w:lvlText w:val="—"/>
      <w:lvlJc w:val="left"/>
      <w:pPr>
        <w:ind w:left="840" w:hanging="84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1797984"/>
    <w:multiLevelType w:val="hybridMultilevel"/>
    <w:tmpl w:val="F31E8930"/>
    <w:lvl w:ilvl="0" w:tplc="908A681C">
      <w:start w:val="1"/>
      <w:numFmt w:val="bullet"/>
      <w:lvlText w:val=""/>
      <w:lvlJc w:val="left"/>
      <w:pPr>
        <w:tabs>
          <w:tab w:val="num" w:pos="720"/>
        </w:tabs>
        <w:ind w:left="720" w:hanging="360"/>
      </w:pPr>
      <w:rPr>
        <w:rFonts w:ascii="Wingdings 2" w:hAnsi="Wingdings 2" w:hint="default"/>
      </w:rPr>
    </w:lvl>
    <w:lvl w:ilvl="1" w:tplc="666C92DA">
      <w:start w:val="1"/>
      <w:numFmt w:val="bullet"/>
      <w:lvlText w:val=""/>
      <w:lvlJc w:val="left"/>
      <w:pPr>
        <w:tabs>
          <w:tab w:val="num" w:pos="1440"/>
        </w:tabs>
        <w:ind w:left="1440" w:hanging="360"/>
      </w:pPr>
      <w:rPr>
        <w:rFonts w:ascii="Wingdings 2" w:hAnsi="Wingdings 2" w:hint="default"/>
      </w:rPr>
    </w:lvl>
    <w:lvl w:ilvl="2" w:tplc="2728AA84" w:tentative="1">
      <w:start w:val="1"/>
      <w:numFmt w:val="bullet"/>
      <w:lvlText w:val=""/>
      <w:lvlJc w:val="left"/>
      <w:pPr>
        <w:tabs>
          <w:tab w:val="num" w:pos="2160"/>
        </w:tabs>
        <w:ind w:left="2160" w:hanging="360"/>
      </w:pPr>
      <w:rPr>
        <w:rFonts w:ascii="Wingdings 2" w:hAnsi="Wingdings 2" w:hint="default"/>
      </w:rPr>
    </w:lvl>
    <w:lvl w:ilvl="3" w:tplc="016E3D40" w:tentative="1">
      <w:start w:val="1"/>
      <w:numFmt w:val="bullet"/>
      <w:lvlText w:val=""/>
      <w:lvlJc w:val="left"/>
      <w:pPr>
        <w:tabs>
          <w:tab w:val="num" w:pos="2880"/>
        </w:tabs>
        <w:ind w:left="2880" w:hanging="360"/>
      </w:pPr>
      <w:rPr>
        <w:rFonts w:ascii="Wingdings 2" w:hAnsi="Wingdings 2" w:hint="default"/>
      </w:rPr>
    </w:lvl>
    <w:lvl w:ilvl="4" w:tplc="2BACAB3C" w:tentative="1">
      <w:start w:val="1"/>
      <w:numFmt w:val="bullet"/>
      <w:lvlText w:val=""/>
      <w:lvlJc w:val="left"/>
      <w:pPr>
        <w:tabs>
          <w:tab w:val="num" w:pos="3600"/>
        </w:tabs>
        <w:ind w:left="3600" w:hanging="360"/>
      </w:pPr>
      <w:rPr>
        <w:rFonts w:ascii="Wingdings 2" w:hAnsi="Wingdings 2" w:hint="default"/>
      </w:rPr>
    </w:lvl>
    <w:lvl w:ilvl="5" w:tplc="BD5AA782" w:tentative="1">
      <w:start w:val="1"/>
      <w:numFmt w:val="bullet"/>
      <w:lvlText w:val=""/>
      <w:lvlJc w:val="left"/>
      <w:pPr>
        <w:tabs>
          <w:tab w:val="num" w:pos="4320"/>
        </w:tabs>
        <w:ind w:left="4320" w:hanging="360"/>
      </w:pPr>
      <w:rPr>
        <w:rFonts w:ascii="Wingdings 2" w:hAnsi="Wingdings 2" w:hint="default"/>
      </w:rPr>
    </w:lvl>
    <w:lvl w:ilvl="6" w:tplc="C0D4232C" w:tentative="1">
      <w:start w:val="1"/>
      <w:numFmt w:val="bullet"/>
      <w:lvlText w:val=""/>
      <w:lvlJc w:val="left"/>
      <w:pPr>
        <w:tabs>
          <w:tab w:val="num" w:pos="5040"/>
        </w:tabs>
        <w:ind w:left="5040" w:hanging="360"/>
      </w:pPr>
      <w:rPr>
        <w:rFonts w:ascii="Wingdings 2" w:hAnsi="Wingdings 2" w:hint="default"/>
      </w:rPr>
    </w:lvl>
    <w:lvl w:ilvl="7" w:tplc="C3DC551E" w:tentative="1">
      <w:start w:val="1"/>
      <w:numFmt w:val="bullet"/>
      <w:lvlText w:val=""/>
      <w:lvlJc w:val="left"/>
      <w:pPr>
        <w:tabs>
          <w:tab w:val="num" w:pos="5760"/>
        </w:tabs>
        <w:ind w:left="5760" w:hanging="360"/>
      </w:pPr>
      <w:rPr>
        <w:rFonts w:ascii="Wingdings 2" w:hAnsi="Wingdings 2" w:hint="default"/>
      </w:rPr>
    </w:lvl>
    <w:lvl w:ilvl="8" w:tplc="DE0285F4" w:tentative="1">
      <w:start w:val="1"/>
      <w:numFmt w:val="bullet"/>
      <w:lvlText w:val=""/>
      <w:lvlJc w:val="left"/>
      <w:pPr>
        <w:tabs>
          <w:tab w:val="num" w:pos="6480"/>
        </w:tabs>
        <w:ind w:left="6480" w:hanging="360"/>
      </w:pPr>
      <w:rPr>
        <w:rFonts w:ascii="Wingdings 2" w:hAnsi="Wingdings 2" w:hint="default"/>
      </w:rPr>
    </w:lvl>
  </w:abstractNum>
  <w:abstractNum w:abstractNumId="5">
    <w:nsid w:val="4A2D6949"/>
    <w:multiLevelType w:val="hybridMultilevel"/>
    <w:tmpl w:val="D08654C6"/>
    <w:lvl w:ilvl="0" w:tplc="9DE62510">
      <w:start w:val="1"/>
      <w:numFmt w:val="bullet"/>
      <w:lvlText w:val=""/>
      <w:lvlJc w:val="left"/>
      <w:pPr>
        <w:tabs>
          <w:tab w:val="num" w:pos="720"/>
        </w:tabs>
        <w:ind w:left="720" w:hanging="360"/>
      </w:pPr>
      <w:rPr>
        <w:rFonts w:ascii="Wingdings" w:hAnsi="Wingdings" w:hint="default"/>
      </w:rPr>
    </w:lvl>
    <w:lvl w:ilvl="1" w:tplc="3FAC28DC" w:tentative="1">
      <w:start w:val="1"/>
      <w:numFmt w:val="bullet"/>
      <w:lvlText w:val=""/>
      <w:lvlJc w:val="left"/>
      <w:pPr>
        <w:tabs>
          <w:tab w:val="num" w:pos="1440"/>
        </w:tabs>
        <w:ind w:left="1440" w:hanging="360"/>
      </w:pPr>
      <w:rPr>
        <w:rFonts w:ascii="Wingdings" w:hAnsi="Wingdings" w:hint="default"/>
      </w:rPr>
    </w:lvl>
    <w:lvl w:ilvl="2" w:tplc="066A7BE0" w:tentative="1">
      <w:start w:val="1"/>
      <w:numFmt w:val="bullet"/>
      <w:lvlText w:val=""/>
      <w:lvlJc w:val="left"/>
      <w:pPr>
        <w:tabs>
          <w:tab w:val="num" w:pos="2160"/>
        </w:tabs>
        <w:ind w:left="2160" w:hanging="360"/>
      </w:pPr>
      <w:rPr>
        <w:rFonts w:ascii="Wingdings" w:hAnsi="Wingdings" w:hint="default"/>
      </w:rPr>
    </w:lvl>
    <w:lvl w:ilvl="3" w:tplc="A07EB134" w:tentative="1">
      <w:start w:val="1"/>
      <w:numFmt w:val="bullet"/>
      <w:lvlText w:val=""/>
      <w:lvlJc w:val="left"/>
      <w:pPr>
        <w:tabs>
          <w:tab w:val="num" w:pos="2880"/>
        </w:tabs>
        <w:ind w:left="2880" w:hanging="360"/>
      </w:pPr>
      <w:rPr>
        <w:rFonts w:ascii="Wingdings" w:hAnsi="Wingdings" w:hint="default"/>
      </w:rPr>
    </w:lvl>
    <w:lvl w:ilvl="4" w:tplc="9686341A" w:tentative="1">
      <w:start w:val="1"/>
      <w:numFmt w:val="bullet"/>
      <w:lvlText w:val=""/>
      <w:lvlJc w:val="left"/>
      <w:pPr>
        <w:tabs>
          <w:tab w:val="num" w:pos="3600"/>
        </w:tabs>
        <w:ind w:left="3600" w:hanging="360"/>
      </w:pPr>
      <w:rPr>
        <w:rFonts w:ascii="Wingdings" w:hAnsi="Wingdings" w:hint="default"/>
      </w:rPr>
    </w:lvl>
    <w:lvl w:ilvl="5" w:tplc="172EBF58" w:tentative="1">
      <w:start w:val="1"/>
      <w:numFmt w:val="bullet"/>
      <w:lvlText w:val=""/>
      <w:lvlJc w:val="left"/>
      <w:pPr>
        <w:tabs>
          <w:tab w:val="num" w:pos="4320"/>
        </w:tabs>
        <w:ind w:left="4320" w:hanging="360"/>
      </w:pPr>
      <w:rPr>
        <w:rFonts w:ascii="Wingdings" w:hAnsi="Wingdings" w:hint="default"/>
      </w:rPr>
    </w:lvl>
    <w:lvl w:ilvl="6" w:tplc="0832D5CA" w:tentative="1">
      <w:start w:val="1"/>
      <w:numFmt w:val="bullet"/>
      <w:lvlText w:val=""/>
      <w:lvlJc w:val="left"/>
      <w:pPr>
        <w:tabs>
          <w:tab w:val="num" w:pos="5040"/>
        </w:tabs>
        <w:ind w:left="5040" w:hanging="360"/>
      </w:pPr>
      <w:rPr>
        <w:rFonts w:ascii="Wingdings" w:hAnsi="Wingdings" w:hint="default"/>
      </w:rPr>
    </w:lvl>
    <w:lvl w:ilvl="7" w:tplc="2B3E564A" w:tentative="1">
      <w:start w:val="1"/>
      <w:numFmt w:val="bullet"/>
      <w:lvlText w:val=""/>
      <w:lvlJc w:val="left"/>
      <w:pPr>
        <w:tabs>
          <w:tab w:val="num" w:pos="5760"/>
        </w:tabs>
        <w:ind w:left="5760" w:hanging="360"/>
      </w:pPr>
      <w:rPr>
        <w:rFonts w:ascii="Wingdings" w:hAnsi="Wingdings" w:hint="default"/>
      </w:rPr>
    </w:lvl>
    <w:lvl w:ilvl="8" w:tplc="E1421ACE" w:tentative="1">
      <w:start w:val="1"/>
      <w:numFmt w:val="bullet"/>
      <w:lvlText w:val=""/>
      <w:lvlJc w:val="left"/>
      <w:pPr>
        <w:tabs>
          <w:tab w:val="num" w:pos="6480"/>
        </w:tabs>
        <w:ind w:left="6480" w:hanging="360"/>
      </w:pPr>
      <w:rPr>
        <w:rFonts w:ascii="Wingdings" w:hAnsi="Wingdings" w:hint="default"/>
      </w:rPr>
    </w:lvl>
  </w:abstractNum>
  <w:abstractNum w:abstractNumId="6">
    <w:nsid w:val="659A1B68"/>
    <w:multiLevelType w:val="multilevel"/>
    <w:tmpl w:val="5C56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2"/>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0805"/>
    <w:rsid w:val="00004705"/>
    <w:rsid w:val="00024163"/>
    <w:rsid w:val="00035F21"/>
    <w:rsid w:val="0004334B"/>
    <w:rsid w:val="00073EBB"/>
    <w:rsid w:val="00080A49"/>
    <w:rsid w:val="00091AA3"/>
    <w:rsid w:val="000B792F"/>
    <w:rsid w:val="000D1F81"/>
    <w:rsid w:val="0011795D"/>
    <w:rsid w:val="00135020"/>
    <w:rsid w:val="00135745"/>
    <w:rsid w:val="00137285"/>
    <w:rsid w:val="0014194C"/>
    <w:rsid w:val="001562C6"/>
    <w:rsid w:val="00185CFC"/>
    <w:rsid w:val="00193E01"/>
    <w:rsid w:val="00197C1C"/>
    <w:rsid w:val="001A2D05"/>
    <w:rsid w:val="001C535D"/>
    <w:rsid w:val="001C63E6"/>
    <w:rsid w:val="001D2F89"/>
    <w:rsid w:val="001D3F8F"/>
    <w:rsid w:val="001D558E"/>
    <w:rsid w:val="001F7838"/>
    <w:rsid w:val="00206577"/>
    <w:rsid w:val="00212E2B"/>
    <w:rsid w:val="00225EC8"/>
    <w:rsid w:val="00227CE0"/>
    <w:rsid w:val="00251946"/>
    <w:rsid w:val="002A4D2C"/>
    <w:rsid w:val="002B1783"/>
    <w:rsid w:val="002D4812"/>
    <w:rsid w:val="002F7854"/>
    <w:rsid w:val="002F7A13"/>
    <w:rsid w:val="003266BA"/>
    <w:rsid w:val="00354CF9"/>
    <w:rsid w:val="00366AEF"/>
    <w:rsid w:val="0036729D"/>
    <w:rsid w:val="003B4ACC"/>
    <w:rsid w:val="003C39C9"/>
    <w:rsid w:val="003D065E"/>
    <w:rsid w:val="003E159E"/>
    <w:rsid w:val="003F13F1"/>
    <w:rsid w:val="003F354D"/>
    <w:rsid w:val="004009C3"/>
    <w:rsid w:val="00405BA6"/>
    <w:rsid w:val="004068D3"/>
    <w:rsid w:val="00462B2C"/>
    <w:rsid w:val="00491935"/>
    <w:rsid w:val="00496009"/>
    <w:rsid w:val="004A2393"/>
    <w:rsid w:val="004A2547"/>
    <w:rsid w:val="004B4EFB"/>
    <w:rsid w:val="004D662C"/>
    <w:rsid w:val="004E5405"/>
    <w:rsid w:val="004E7559"/>
    <w:rsid w:val="00507568"/>
    <w:rsid w:val="0051489C"/>
    <w:rsid w:val="00530F1A"/>
    <w:rsid w:val="00542FC0"/>
    <w:rsid w:val="00543024"/>
    <w:rsid w:val="005468E0"/>
    <w:rsid w:val="005620AF"/>
    <w:rsid w:val="00587982"/>
    <w:rsid w:val="00590889"/>
    <w:rsid w:val="005931BB"/>
    <w:rsid w:val="005A6B56"/>
    <w:rsid w:val="005C531C"/>
    <w:rsid w:val="005D1C42"/>
    <w:rsid w:val="005D565F"/>
    <w:rsid w:val="005E36B8"/>
    <w:rsid w:val="005E6C29"/>
    <w:rsid w:val="005F4545"/>
    <w:rsid w:val="005F73E3"/>
    <w:rsid w:val="00615C54"/>
    <w:rsid w:val="006347CA"/>
    <w:rsid w:val="00647176"/>
    <w:rsid w:val="00652B1F"/>
    <w:rsid w:val="00655880"/>
    <w:rsid w:val="0065789A"/>
    <w:rsid w:val="0069694F"/>
    <w:rsid w:val="006A5DB0"/>
    <w:rsid w:val="006F1464"/>
    <w:rsid w:val="0070102F"/>
    <w:rsid w:val="00701898"/>
    <w:rsid w:val="00735271"/>
    <w:rsid w:val="00745989"/>
    <w:rsid w:val="00786000"/>
    <w:rsid w:val="00794BAB"/>
    <w:rsid w:val="007A4F65"/>
    <w:rsid w:val="007B10C4"/>
    <w:rsid w:val="008043DD"/>
    <w:rsid w:val="00816903"/>
    <w:rsid w:val="00827231"/>
    <w:rsid w:val="008A5F69"/>
    <w:rsid w:val="008D58FF"/>
    <w:rsid w:val="008E482D"/>
    <w:rsid w:val="00900E17"/>
    <w:rsid w:val="00903FEB"/>
    <w:rsid w:val="00911168"/>
    <w:rsid w:val="00930F04"/>
    <w:rsid w:val="00940675"/>
    <w:rsid w:val="00961A92"/>
    <w:rsid w:val="009754DD"/>
    <w:rsid w:val="00976BAB"/>
    <w:rsid w:val="00982336"/>
    <w:rsid w:val="009A6337"/>
    <w:rsid w:val="009E7E6B"/>
    <w:rsid w:val="009F5BBE"/>
    <w:rsid w:val="00A01C70"/>
    <w:rsid w:val="00A02B5C"/>
    <w:rsid w:val="00A13BC1"/>
    <w:rsid w:val="00A21C18"/>
    <w:rsid w:val="00A277FE"/>
    <w:rsid w:val="00A33C54"/>
    <w:rsid w:val="00A73282"/>
    <w:rsid w:val="00A74561"/>
    <w:rsid w:val="00A8076E"/>
    <w:rsid w:val="00A8136E"/>
    <w:rsid w:val="00AB5470"/>
    <w:rsid w:val="00AD0464"/>
    <w:rsid w:val="00AD1B5D"/>
    <w:rsid w:val="00AF06F9"/>
    <w:rsid w:val="00B05426"/>
    <w:rsid w:val="00B34962"/>
    <w:rsid w:val="00B54B52"/>
    <w:rsid w:val="00BA4BA0"/>
    <w:rsid w:val="00BA7414"/>
    <w:rsid w:val="00BD1026"/>
    <w:rsid w:val="00BE35C9"/>
    <w:rsid w:val="00BF0B3B"/>
    <w:rsid w:val="00C50251"/>
    <w:rsid w:val="00C84480"/>
    <w:rsid w:val="00CD49FC"/>
    <w:rsid w:val="00CF0020"/>
    <w:rsid w:val="00CF12BD"/>
    <w:rsid w:val="00CF3448"/>
    <w:rsid w:val="00D042F2"/>
    <w:rsid w:val="00D216D7"/>
    <w:rsid w:val="00D46661"/>
    <w:rsid w:val="00D54320"/>
    <w:rsid w:val="00D61F53"/>
    <w:rsid w:val="00D86A19"/>
    <w:rsid w:val="00DA28A7"/>
    <w:rsid w:val="00DC0C6B"/>
    <w:rsid w:val="00DC3522"/>
    <w:rsid w:val="00E04C4B"/>
    <w:rsid w:val="00E109DE"/>
    <w:rsid w:val="00E136CF"/>
    <w:rsid w:val="00E20805"/>
    <w:rsid w:val="00E317BC"/>
    <w:rsid w:val="00E34E31"/>
    <w:rsid w:val="00E524A6"/>
    <w:rsid w:val="00E62597"/>
    <w:rsid w:val="00E86C0C"/>
    <w:rsid w:val="00EE4EEF"/>
    <w:rsid w:val="00F30A37"/>
    <w:rsid w:val="00F619C9"/>
    <w:rsid w:val="00F801DE"/>
    <w:rsid w:val="00F80BC8"/>
    <w:rsid w:val="00F90B37"/>
    <w:rsid w:val="00F92771"/>
    <w:rsid w:val="00FA4BC7"/>
    <w:rsid w:val="00FA5DF2"/>
    <w:rsid w:val="00FA5FC7"/>
    <w:rsid w:val="00FB292E"/>
    <w:rsid w:val="00FC3551"/>
    <w:rsid w:val="00FE3992"/>
    <w:rsid w:val="00FE4FC8"/>
    <w:rsid w:val="00FF37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597"/>
    <w:pPr>
      <w:widowControl w:val="0"/>
      <w:jc w:val="both"/>
    </w:pPr>
  </w:style>
  <w:style w:type="paragraph" w:styleId="Heading1">
    <w:name w:val="heading 1"/>
    <w:basedOn w:val="Normal"/>
    <w:link w:val="Heading1Char"/>
    <w:uiPriority w:val="99"/>
    <w:qFormat/>
    <w:rsid w:val="00E20805"/>
    <w:pPr>
      <w:widowControl/>
      <w:spacing w:before="100" w:beforeAutospacing="1" w:after="100" w:afterAutospacing="1"/>
      <w:jc w:val="left"/>
      <w:outlineLvl w:val="0"/>
    </w:pPr>
    <w:rPr>
      <w:rFonts w:ascii="宋体" w:hAnsi="宋体" w:cs="宋体"/>
      <w:b/>
      <w:bCs/>
      <w:kern w:val="36"/>
      <w:sz w:val="48"/>
      <w:szCs w:val="48"/>
    </w:rPr>
  </w:style>
  <w:style w:type="paragraph" w:styleId="Heading2">
    <w:name w:val="heading 2"/>
    <w:basedOn w:val="Normal"/>
    <w:next w:val="Normal"/>
    <w:link w:val="Heading2Char"/>
    <w:uiPriority w:val="99"/>
    <w:qFormat/>
    <w:rsid w:val="00AB5470"/>
    <w:pPr>
      <w:keepNext/>
      <w:keepLines/>
      <w:spacing w:before="260" w:after="260" w:line="416" w:lineRule="auto"/>
      <w:outlineLvl w:val="1"/>
    </w:pPr>
    <w:rPr>
      <w:rFonts w:ascii="Cambria" w:hAnsi="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0805"/>
    <w:rPr>
      <w:rFonts w:ascii="宋体" w:eastAsia="宋体" w:hAnsi="宋体" w:cs="宋体"/>
      <w:b/>
      <w:bCs/>
      <w:kern w:val="36"/>
      <w:sz w:val="48"/>
      <w:szCs w:val="48"/>
    </w:rPr>
  </w:style>
  <w:style w:type="character" w:customStyle="1" w:styleId="Heading2Char">
    <w:name w:val="Heading 2 Char"/>
    <w:basedOn w:val="DefaultParagraphFont"/>
    <w:link w:val="Heading2"/>
    <w:uiPriority w:val="99"/>
    <w:semiHidden/>
    <w:locked/>
    <w:rsid w:val="00AB5470"/>
    <w:rPr>
      <w:rFonts w:ascii="Cambria" w:eastAsia="宋体" w:hAnsi="Cambria" w:cs="Times New Roman"/>
      <w:b/>
      <w:bCs/>
      <w:sz w:val="32"/>
      <w:szCs w:val="32"/>
    </w:rPr>
  </w:style>
  <w:style w:type="paragraph" w:styleId="Header">
    <w:name w:val="header"/>
    <w:basedOn w:val="Normal"/>
    <w:link w:val="HeaderChar"/>
    <w:uiPriority w:val="99"/>
    <w:semiHidden/>
    <w:rsid w:val="00E2080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20805"/>
    <w:rPr>
      <w:rFonts w:cs="Times New Roman"/>
      <w:sz w:val="18"/>
      <w:szCs w:val="18"/>
    </w:rPr>
  </w:style>
  <w:style w:type="paragraph" w:styleId="Footer">
    <w:name w:val="footer"/>
    <w:basedOn w:val="Normal"/>
    <w:link w:val="FooterChar"/>
    <w:uiPriority w:val="99"/>
    <w:semiHidden/>
    <w:rsid w:val="00E2080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20805"/>
    <w:rPr>
      <w:rFonts w:cs="Times New Roman"/>
      <w:sz w:val="18"/>
      <w:szCs w:val="18"/>
    </w:rPr>
  </w:style>
  <w:style w:type="character" w:styleId="Strong">
    <w:name w:val="Strong"/>
    <w:basedOn w:val="DefaultParagraphFont"/>
    <w:uiPriority w:val="99"/>
    <w:qFormat/>
    <w:rsid w:val="00E20805"/>
    <w:rPr>
      <w:rFonts w:cs="Times New Roman"/>
      <w:b/>
      <w:bCs/>
    </w:rPr>
  </w:style>
  <w:style w:type="character" w:customStyle="1" w:styleId="apple-converted-space">
    <w:name w:val="apple-converted-space"/>
    <w:basedOn w:val="DefaultParagraphFont"/>
    <w:uiPriority w:val="99"/>
    <w:rsid w:val="00E20805"/>
    <w:rPr>
      <w:rFonts w:cs="Times New Roman"/>
    </w:rPr>
  </w:style>
  <w:style w:type="paragraph" w:styleId="NormalWeb">
    <w:name w:val="Normal (Web)"/>
    <w:basedOn w:val="Normal"/>
    <w:uiPriority w:val="99"/>
    <w:rsid w:val="00E20805"/>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semiHidden/>
    <w:rsid w:val="00E20805"/>
    <w:rPr>
      <w:rFonts w:cs="Times New Roman"/>
      <w:color w:val="0000FF"/>
      <w:u w:val="single"/>
    </w:rPr>
  </w:style>
  <w:style w:type="paragraph" w:styleId="ListParagraph">
    <w:name w:val="List Paragraph"/>
    <w:basedOn w:val="Normal"/>
    <w:uiPriority w:val="99"/>
    <w:qFormat/>
    <w:rsid w:val="00FA4BC7"/>
    <w:pPr>
      <w:widowControl/>
      <w:ind w:firstLineChars="200" w:firstLine="420"/>
      <w:jc w:val="left"/>
    </w:pPr>
    <w:rPr>
      <w:rFonts w:ascii="宋体" w:hAnsi="宋体" w:cs="宋体"/>
      <w:kern w:val="0"/>
      <w:sz w:val="24"/>
      <w:szCs w:val="24"/>
    </w:rPr>
  </w:style>
  <w:style w:type="character" w:customStyle="1" w:styleId="time">
    <w:name w:val="time"/>
    <w:basedOn w:val="DefaultParagraphFont"/>
    <w:uiPriority w:val="99"/>
    <w:rsid w:val="00786000"/>
    <w:rPr>
      <w:rFonts w:cs="Times New Roman"/>
    </w:rPr>
  </w:style>
  <w:style w:type="character" w:styleId="Emphasis">
    <w:name w:val="Emphasis"/>
    <w:basedOn w:val="DefaultParagraphFont"/>
    <w:uiPriority w:val="99"/>
    <w:qFormat/>
    <w:rsid w:val="00786000"/>
    <w:rPr>
      <w:rFonts w:cs="Times New Roman"/>
      <w:i/>
      <w:iCs/>
    </w:rPr>
  </w:style>
  <w:style w:type="paragraph" w:customStyle="1" w:styleId="subtitle">
    <w:name w:val="subtitle"/>
    <w:basedOn w:val="Normal"/>
    <w:uiPriority w:val="99"/>
    <w:rsid w:val="00CF12BD"/>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CF12BD"/>
    <w:rPr>
      <w:sz w:val="18"/>
      <w:szCs w:val="18"/>
    </w:rPr>
  </w:style>
  <w:style w:type="character" w:customStyle="1" w:styleId="BalloonTextChar">
    <w:name w:val="Balloon Text Char"/>
    <w:basedOn w:val="DefaultParagraphFont"/>
    <w:link w:val="BalloonText"/>
    <w:uiPriority w:val="99"/>
    <w:semiHidden/>
    <w:locked/>
    <w:rsid w:val="00CF12BD"/>
    <w:rPr>
      <w:rFonts w:ascii="Calibri" w:eastAsia="宋体" w:hAnsi="Calibri" w:cs="Times New Roman"/>
      <w:sz w:val="18"/>
      <w:szCs w:val="18"/>
    </w:rPr>
  </w:style>
  <w:style w:type="paragraph" w:customStyle="1" w:styleId="sou2">
    <w:name w:val="sou2"/>
    <w:basedOn w:val="Normal"/>
    <w:uiPriority w:val="99"/>
    <w:rsid w:val="00137285"/>
    <w:pPr>
      <w:widowControl/>
      <w:spacing w:before="300"/>
      <w:jc w:val="center"/>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2846949">
      <w:marLeft w:val="0"/>
      <w:marRight w:val="0"/>
      <w:marTop w:val="0"/>
      <w:marBottom w:val="0"/>
      <w:divBdr>
        <w:top w:val="none" w:sz="0" w:space="0" w:color="auto"/>
        <w:left w:val="none" w:sz="0" w:space="0" w:color="auto"/>
        <w:bottom w:val="none" w:sz="0" w:space="0" w:color="auto"/>
        <w:right w:val="none" w:sz="0" w:space="0" w:color="auto"/>
      </w:divBdr>
    </w:div>
    <w:div w:id="172846951">
      <w:marLeft w:val="0"/>
      <w:marRight w:val="0"/>
      <w:marTop w:val="0"/>
      <w:marBottom w:val="0"/>
      <w:divBdr>
        <w:top w:val="none" w:sz="0" w:space="0" w:color="auto"/>
        <w:left w:val="none" w:sz="0" w:space="0" w:color="auto"/>
        <w:bottom w:val="none" w:sz="0" w:space="0" w:color="auto"/>
        <w:right w:val="none" w:sz="0" w:space="0" w:color="auto"/>
      </w:divBdr>
      <w:divsChild>
        <w:div w:id="172846952">
          <w:marLeft w:val="1008"/>
          <w:marRight w:val="0"/>
          <w:marTop w:val="115"/>
          <w:marBottom w:val="0"/>
          <w:divBdr>
            <w:top w:val="none" w:sz="0" w:space="0" w:color="auto"/>
            <w:left w:val="none" w:sz="0" w:space="0" w:color="auto"/>
            <w:bottom w:val="none" w:sz="0" w:space="0" w:color="auto"/>
            <w:right w:val="none" w:sz="0" w:space="0" w:color="auto"/>
          </w:divBdr>
        </w:div>
        <w:div w:id="172846974">
          <w:marLeft w:val="1008"/>
          <w:marRight w:val="0"/>
          <w:marTop w:val="115"/>
          <w:marBottom w:val="0"/>
          <w:divBdr>
            <w:top w:val="none" w:sz="0" w:space="0" w:color="auto"/>
            <w:left w:val="none" w:sz="0" w:space="0" w:color="auto"/>
            <w:bottom w:val="none" w:sz="0" w:space="0" w:color="auto"/>
            <w:right w:val="none" w:sz="0" w:space="0" w:color="auto"/>
          </w:divBdr>
        </w:div>
      </w:divsChild>
    </w:div>
    <w:div w:id="172846956">
      <w:marLeft w:val="0"/>
      <w:marRight w:val="0"/>
      <w:marTop w:val="0"/>
      <w:marBottom w:val="0"/>
      <w:divBdr>
        <w:top w:val="none" w:sz="0" w:space="0" w:color="auto"/>
        <w:left w:val="none" w:sz="0" w:space="0" w:color="auto"/>
        <w:bottom w:val="none" w:sz="0" w:space="0" w:color="auto"/>
        <w:right w:val="none" w:sz="0" w:space="0" w:color="auto"/>
      </w:divBdr>
    </w:div>
    <w:div w:id="172846957">
      <w:marLeft w:val="0"/>
      <w:marRight w:val="0"/>
      <w:marTop w:val="0"/>
      <w:marBottom w:val="0"/>
      <w:divBdr>
        <w:top w:val="none" w:sz="0" w:space="0" w:color="auto"/>
        <w:left w:val="none" w:sz="0" w:space="0" w:color="auto"/>
        <w:bottom w:val="none" w:sz="0" w:space="0" w:color="auto"/>
        <w:right w:val="none" w:sz="0" w:space="0" w:color="auto"/>
      </w:divBdr>
      <w:divsChild>
        <w:div w:id="172846992">
          <w:marLeft w:val="0"/>
          <w:marRight w:val="0"/>
          <w:marTop w:val="0"/>
          <w:marBottom w:val="0"/>
          <w:divBdr>
            <w:top w:val="none" w:sz="0" w:space="0" w:color="auto"/>
            <w:left w:val="none" w:sz="0" w:space="0" w:color="auto"/>
            <w:bottom w:val="none" w:sz="0" w:space="0" w:color="auto"/>
            <w:right w:val="none" w:sz="0" w:space="0" w:color="auto"/>
          </w:divBdr>
        </w:div>
      </w:divsChild>
    </w:div>
    <w:div w:id="172846959">
      <w:marLeft w:val="0"/>
      <w:marRight w:val="0"/>
      <w:marTop w:val="0"/>
      <w:marBottom w:val="0"/>
      <w:divBdr>
        <w:top w:val="none" w:sz="0" w:space="0" w:color="auto"/>
        <w:left w:val="none" w:sz="0" w:space="0" w:color="auto"/>
        <w:bottom w:val="none" w:sz="0" w:space="0" w:color="auto"/>
        <w:right w:val="none" w:sz="0" w:space="0" w:color="auto"/>
      </w:divBdr>
    </w:div>
    <w:div w:id="172846961">
      <w:marLeft w:val="0"/>
      <w:marRight w:val="0"/>
      <w:marTop w:val="0"/>
      <w:marBottom w:val="0"/>
      <w:divBdr>
        <w:top w:val="none" w:sz="0" w:space="0" w:color="auto"/>
        <w:left w:val="none" w:sz="0" w:space="0" w:color="auto"/>
        <w:bottom w:val="none" w:sz="0" w:space="0" w:color="auto"/>
        <w:right w:val="none" w:sz="0" w:space="0" w:color="auto"/>
      </w:divBdr>
    </w:div>
    <w:div w:id="172846962">
      <w:marLeft w:val="0"/>
      <w:marRight w:val="0"/>
      <w:marTop w:val="0"/>
      <w:marBottom w:val="0"/>
      <w:divBdr>
        <w:top w:val="none" w:sz="0" w:space="0" w:color="auto"/>
        <w:left w:val="none" w:sz="0" w:space="0" w:color="auto"/>
        <w:bottom w:val="none" w:sz="0" w:space="0" w:color="auto"/>
        <w:right w:val="none" w:sz="0" w:space="0" w:color="auto"/>
      </w:divBdr>
    </w:div>
    <w:div w:id="172846964">
      <w:marLeft w:val="0"/>
      <w:marRight w:val="0"/>
      <w:marTop w:val="0"/>
      <w:marBottom w:val="0"/>
      <w:divBdr>
        <w:top w:val="none" w:sz="0" w:space="0" w:color="auto"/>
        <w:left w:val="none" w:sz="0" w:space="0" w:color="auto"/>
        <w:bottom w:val="none" w:sz="0" w:space="0" w:color="auto"/>
        <w:right w:val="none" w:sz="0" w:space="0" w:color="auto"/>
      </w:divBdr>
    </w:div>
    <w:div w:id="172846965">
      <w:marLeft w:val="0"/>
      <w:marRight w:val="0"/>
      <w:marTop w:val="0"/>
      <w:marBottom w:val="0"/>
      <w:divBdr>
        <w:top w:val="none" w:sz="0" w:space="0" w:color="auto"/>
        <w:left w:val="none" w:sz="0" w:space="0" w:color="auto"/>
        <w:bottom w:val="none" w:sz="0" w:space="0" w:color="auto"/>
        <w:right w:val="none" w:sz="0" w:space="0" w:color="auto"/>
      </w:divBdr>
    </w:div>
    <w:div w:id="172846966">
      <w:marLeft w:val="0"/>
      <w:marRight w:val="0"/>
      <w:marTop w:val="0"/>
      <w:marBottom w:val="0"/>
      <w:divBdr>
        <w:top w:val="none" w:sz="0" w:space="0" w:color="auto"/>
        <w:left w:val="none" w:sz="0" w:space="0" w:color="auto"/>
        <w:bottom w:val="none" w:sz="0" w:space="0" w:color="auto"/>
        <w:right w:val="none" w:sz="0" w:space="0" w:color="auto"/>
      </w:divBdr>
    </w:div>
    <w:div w:id="172846967">
      <w:marLeft w:val="0"/>
      <w:marRight w:val="0"/>
      <w:marTop w:val="0"/>
      <w:marBottom w:val="0"/>
      <w:divBdr>
        <w:top w:val="none" w:sz="0" w:space="0" w:color="auto"/>
        <w:left w:val="none" w:sz="0" w:space="0" w:color="auto"/>
        <w:bottom w:val="none" w:sz="0" w:space="0" w:color="auto"/>
        <w:right w:val="none" w:sz="0" w:space="0" w:color="auto"/>
      </w:divBdr>
    </w:div>
    <w:div w:id="172846970">
      <w:marLeft w:val="0"/>
      <w:marRight w:val="0"/>
      <w:marTop w:val="0"/>
      <w:marBottom w:val="0"/>
      <w:divBdr>
        <w:top w:val="none" w:sz="0" w:space="0" w:color="auto"/>
        <w:left w:val="none" w:sz="0" w:space="0" w:color="auto"/>
        <w:bottom w:val="none" w:sz="0" w:space="0" w:color="auto"/>
        <w:right w:val="none" w:sz="0" w:space="0" w:color="auto"/>
      </w:divBdr>
    </w:div>
    <w:div w:id="172846971">
      <w:marLeft w:val="0"/>
      <w:marRight w:val="0"/>
      <w:marTop w:val="0"/>
      <w:marBottom w:val="0"/>
      <w:divBdr>
        <w:top w:val="none" w:sz="0" w:space="0" w:color="auto"/>
        <w:left w:val="none" w:sz="0" w:space="0" w:color="auto"/>
        <w:bottom w:val="none" w:sz="0" w:space="0" w:color="auto"/>
        <w:right w:val="none" w:sz="0" w:space="0" w:color="auto"/>
      </w:divBdr>
      <w:divsChild>
        <w:div w:id="172846960">
          <w:marLeft w:val="0"/>
          <w:marRight w:val="0"/>
          <w:marTop w:val="0"/>
          <w:marBottom w:val="0"/>
          <w:divBdr>
            <w:top w:val="none" w:sz="0" w:space="0" w:color="auto"/>
            <w:left w:val="none" w:sz="0" w:space="0" w:color="auto"/>
            <w:bottom w:val="none" w:sz="0" w:space="0" w:color="auto"/>
            <w:right w:val="none" w:sz="0" w:space="0" w:color="auto"/>
          </w:divBdr>
        </w:div>
        <w:div w:id="172846972">
          <w:marLeft w:val="0"/>
          <w:marRight w:val="0"/>
          <w:marTop w:val="0"/>
          <w:marBottom w:val="0"/>
          <w:divBdr>
            <w:top w:val="none" w:sz="0" w:space="0" w:color="auto"/>
            <w:left w:val="none" w:sz="0" w:space="0" w:color="auto"/>
            <w:bottom w:val="single" w:sz="6" w:space="8" w:color="D9D9D9"/>
            <w:right w:val="none" w:sz="0" w:space="0" w:color="auto"/>
          </w:divBdr>
        </w:div>
      </w:divsChild>
    </w:div>
    <w:div w:id="172846981">
      <w:marLeft w:val="0"/>
      <w:marRight w:val="0"/>
      <w:marTop w:val="0"/>
      <w:marBottom w:val="0"/>
      <w:divBdr>
        <w:top w:val="none" w:sz="0" w:space="0" w:color="auto"/>
        <w:left w:val="none" w:sz="0" w:space="0" w:color="auto"/>
        <w:bottom w:val="none" w:sz="0" w:space="0" w:color="auto"/>
        <w:right w:val="none" w:sz="0" w:space="0" w:color="auto"/>
      </w:divBdr>
    </w:div>
    <w:div w:id="172846982">
      <w:marLeft w:val="0"/>
      <w:marRight w:val="0"/>
      <w:marTop w:val="0"/>
      <w:marBottom w:val="0"/>
      <w:divBdr>
        <w:top w:val="none" w:sz="0" w:space="0" w:color="auto"/>
        <w:left w:val="none" w:sz="0" w:space="0" w:color="auto"/>
        <w:bottom w:val="none" w:sz="0" w:space="0" w:color="auto"/>
        <w:right w:val="none" w:sz="0" w:space="0" w:color="auto"/>
      </w:divBdr>
      <w:divsChild>
        <w:div w:id="172846980">
          <w:marLeft w:val="432"/>
          <w:marRight w:val="0"/>
          <w:marTop w:val="115"/>
          <w:marBottom w:val="0"/>
          <w:divBdr>
            <w:top w:val="none" w:sz="0" w:space="0" w:color="auto"/>
            <w:left w:val="none" w:sz="0" w:space="0" w:color="auto"/>
            <w:bottom w:val="none" w:sz="0" w:space="0" w:color="auto"/>
            <w:right w:val="none" w:sz="0" w:space="0" w:color="auto"/>
          </w:divBdr>
        </w:div>
      </w:divsChild>
    </w:div>
    <w:div w:id="172846983">
      <w:marLeft w:val="0"/>
      <w:marRight w:val="0"/>
      <w:marTop w:val="0"/>
      <w:marBottom w:val="0"/>
      <w:divBdr>
        <w:top w:val="none" w:sz="0" w:space="0" w:color="auto"/>
        <w:left w:val="none" w:sz="0" w:space="0" w:color="auto"/>
        <w:bottom w:val="none" w:sz="0" w:space="0" w:color="auto"/>
        <w:right w:val="none" w:sz="0" w:space="0" w:color="auto"/>
      </w:divBdr>
      <w:divsChild>
        <w:div w:id="172846969">
          <w:marLeft w:val="0"/>
          <w:marRight w:val="0"/>
          <w:marTop w:val="0"/>
          <w:marBottom w:val="0"/>
          <w:divBdr>
            <w:top w:val="none" w:sz="0" w:space="0" w:color="auto"/>
            <w:left w:val="none" w:sz="0" w:space="0" w:color="auto"/>
            <w:bottom w:val="none" w:sz="0" w:space="0" w:color="auto"/>
            <w:right w:val="none" w:sz="0" w:space="0" w:color="auto"/>
          </w:divBdr>
          <w:divsChild>
            <w:div w:id="172846955">
              <w:marLeft w:val="0"/>
              <w:marRight w:val="0"/>
              <w:marTop w:val="0"/>
              <w:marBottom w:val="0"/>
              <w:divBdr>
                <w:top w:val="none" w:sz="0" w:space="0" w:color="auto"/>
                <w:left w:val="none" w:sz="0" w:space="0" w:color="auto"/>
                <w:bottom w:val="none" w:sz="0" w:space="0" w:color="auto"/>
                <w:right w:val="none" w:sz="0" w:space="0" w:color="auto"/>
              </w:divBdr>
            </w:div>
            <w:div w:id="172846968">
              <w:marLeft w:val="0"/>
              <w:marRight w:val="0"/>
              <w:marTop w:val="0"/>
              <w:marBottom w:val="0"/>
              <w:divBdr>
                <w:top w:val="none" w:sz="0" w:space="0" w:color="auto"/>
                <w:left w:val="none" w:sz="0" w:space="0" w:color="auto"/>
                <w:bottom w:val="none" w:sz="0" w:space="0" w:color="auto"/>
                <w:right w:val="none" w:sz="0" w:space="0" w:color="auto"/>
              </w:divBdr>
            </w:div>
            <w:div w:id="172846979">
              <w:marLeft w:val="0"/>
              <w:marRight w:val="0"/>
              <w:marTop w:val="0"/>
              <w:marBottom w:val="0"/>
              <w:divBdr>
                <w:top w:val="none" w:sz="0" w:space="0" w:color="auto"/>
                <w:left w:val="none" w:sz="0" w:space="0" w:color="auto"/>
                <w:bottom w:val="none" w:sz="0" w:space="0" w:color="auto"/>
                <w:right w:val="none" w:sz="0" w:space="0" w:color="auto"/>
              </w:divBdr>
            </w:div>
            <w:div w:id="172846987">
              <w:marLeft w:val="0"/>
              <w:marRight w:val="0"/>
              <w:marTop w:val="0"/>
              <w:marBottom w:val="0"/>
              <w:divBdr>
                <w:top w:val="none" w:sz="0" w:space="0" w:color="auto"/>
                <w:left w:val="none" w:sz="0" w:space="0" w:color="auto"/>
                <w:bottom w:val="none" w:sz="0" w:space="0" w:color="auto"/>
                <w:right w:val="none" w:sz="0" w:space="0" w:color="auto"/>
              </w:divBdr>
            </w:div>
            <w:div w:id="172846988">
              <w:marLeft w:val="0"/>
              <w:marRight w:val="0"/>
              <w:marTop w:val="0"/>
              <w:marBottom w:val="0"/>
              <w:divBdr>
                <w:top w:val="none" w:sz="0" w:space="0" w:color="auto"/>
                <w:left w:val="none" w:sz="0" w:space="0" w:color="auto"/>
                <w:bottom w:val="none" w:sz="0" w:space="0" w:color="auto"/>
                <w:right w:val="none" w:sz="0" w:space="0" w:color="auto"/>
              </w:divBdr>
            </w:div>
          </w:divsChild>
        </w:div>
        <w:div w:id="172846977">
          <w:marLeft w:val="0"/>
          <w:marRight w:val="0"/>
          <w:marTop w:val="0"/>
          <w:marBottom w:val="0"/>
          <w:divBdr>
            <w:top w:val="none" w:sz="0" w:space="0" w:color="auto"/>
            <w:left w:val="none" w:sz="0" w:space="0" w:color="auto"/>
            <w:bottom w:val="none" w:sz="0" w:space="0" w:color="auto"/>
            <w:right w:val="none" w:sz="0" w:space="0" w:color="auto"/>
          </w:divBdr>
        </w:div>
      </w:divsChild>
    </w:div>
    <w:div w:id="172846984">
      <w:marLeft w:val="0"/>
      <w:marRight w:val="0"/>
      <w:marTop w:val="0"/>
      <w:marBottom w:val="0"/>
      <w:divBdr>
        <w:top w:val="none" w:sz="0" w:space="0" w:color="auto"/>
        <w:left w:val="none" w:sz="0" w:space="0" w:color="auto"/>
        <w:bottom w:val="none" w:sz="0" w:space="0" w:color="auto"/>
        <w:right w:val="none" w:sz="0" w:space="0" w:color="auto"/>
      </w:divBdr>
      <w:divsChild>
        <w:div w:id="172846976">
          <w:marLeft w:val="0"/>
          <w:marRight w:val="0"/>
          <w:marTop w:val="0"/>
          <w:marBottom w:val="0"/>
          <w:divBdr>
            <w:top w:val="single" w:sz="6" w:space="23" w:color="F6F6F6"/>
            <w:left w:val="single" w:sz="6" w:space="8" w:color="F6F6F6"/>
            <w:bottom w:val="single" w:sz="6" w:space="23" w:color="F6F6F6"/>
            <w:right w:val="single" w:sz="6" w:space="8" w:color="F6F6F6"/>
          </w:divBdr>
          <w:divsChild>
            <w:div w:id="1728469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72846985">
      <w:marLeft w:val="0"/>
      <w:marRight w:val="0"/>
      <w:marTop w:val="0"/>
      <w:marBottom w:val="0"/>
      <w:divBdr>
        <w:top w:val="none" w:sz="0" w:space="0" w:color="auto"/>
        <w:left w:val="none" w:sz="0" w:space="0" w:color="auto"/>
        <w:bottom w:val="none" w:sz="0" w:space="0" w:color="auto"/>
        <w:right w:val="none" w:sz="0" w:space="0" w:color="auto"/>
      </w:divBdr>
    </w:div>
    <w:div w:id="172846986">
      <w:marLeft w:val="0"/>
      <w:marRight w:val="0"/>
      <w:marTop w:val="0"/>
      <w:marBottom w:val="0"/>
      <w:divBdr>
        <w:top w:val="none" w:sz="0" w:space="0" w:color="auto"/>
        <w:left w:val="none" w:sz="0" w:space="0" w:color="auto"/>
        <w:bottom w:val="none" w:sz="0" w:space="0" w:color="auto"/>
        <w:right w:val="none" w:sz="0" w:space="0" w:color="auto"/>
      </w:divBdr>
    </w:div>
    <w:div w:id="172846989">
      <w:marLeft w:val="0"/>
      <w:marRight w:val="0"/>
      <w:marTop w:val="0"/>
      <w:marBottom w:val="0"/>
      <w:divBdr>
        <w:top w:val="none" w:sz="0" w:space="0" w:color="auto"/>
        <w:left w:val="none" w:sz="0" w:space="0" w:color="auto"/>
        <w:bottom w:val="none" w:sz="0" w:space="0" w:color="auto"/>
        <w:right w:val="none" w:sz="0" w:space="0" w:color="auto"/>
      </w:divBdr>
    </w:div>
    <w:div w:id="172846991">
      <w:marLeft w:val="0"/>
      <w:marRight w:val="0"/>
      <w:marTop w:val="0"/>
      <w:marBottom w:val="0"/>
      <w:divBdr>
        <w:top w:val="none" w:sz="0" w:space="0" w:color="auto"/>
        <w:left w:val="none" w:sz="0" w:space="0" w:color="auto"/>
        <w:bottom w:val="none" w:sz="0" w:space="0" w:color="auto"/>
        <w:right w:val="none" w:sz="0" w:space="0" w:color="auto"/>
      </w:divBdr>
    </w:div>
    <w:div w:id="172846993">
      <w:marLeft w:val="0"/>
      <w:marRight w:val="0"/>
      <w:marTop w:val="0"/>
      <w:marBottom w:val="0"/>
      <w:divBdr>
        <w:top w:val="none" w:sz="0" w:space="0" w:color="auto"/>
        <w:left w:val="none" w:sz="0" w:space="0" w:color="auto"/>
        <w:bottom w:val="none" w:sz="0" w:space="0" w:color="auto"/>
        <w:right w:val="none" w:sz="0" w:space="0" w:color="auto"/>
      </w:divBdr>
      <w:divsChild>
        <w:div w:id="172846953">
          <w:marLeft w:val="0"/>
          <w:marRight w:val="0"/>
          <w:marTop w:val="0"/>
          <w:marBottom w:val="0"/>
          <w:divBdr>
            <w:top w:val="none" w:sz="0" w:space="0" w:color="auto"/>
            <w:left w:val="none" w:sz="0" w:space="0" w:color="auto"/>
            <w:bottom w:val="none" w:sz="0" w:space="0" w:color="auto"/>
            <w:right w:val="none" w:sz="0" w:space="0" w:color="auto"/>
          </w:divBdr>
          <w:divsChild>
            <w:div w:id="172846950">
              <w:marLeft w:val="0"/>
              <w:marRight w:val="0"/>
              <w:marTop w:val="0"/>
              <w:marBottom w:val="0"/>
              <w:divBdr>
                <w:top w:val="none" w:sz="0" w:space="0" w:color="auto"/>
                <w:left w:val="none" w:sz="0" w:space="0" w:color="auto"/>
                <w:bottom w:val="none" w:sz="0" w:space="0" w:color="auto"/>
                <w:right w:val="none" w:sz="0" w:space="0" w:color="auto"/>
              </w:divBdr>
            </w:div>
            <w:div w:id="172846954">
              <w:marLeft w:val="0"/>
              <w:marRight w:val="0"/>
              <w:marTop w:val="0"/>
              <w:marBottom w:val="0"/>
              <w:divBdr>
                <w:top w:val="none" w:sz="0" w:space="0" w:color="auto"/>
                <w:left w:val="none" w:sz="0" w:space="0" w:color="auto"/>
                <w:bottom w:val="none" w:sz="0" w:space="0" w:color="auto"/>
                <w:right w:val="none" w:sz="0" w:space="0" w:color="auto"/>
              </w:divBdr>
            </w:div>
            <w:div w:id="172846975">
              <w:marLeft w:val="0"/>
              <w:marRight w:val="0"/>
              <w:marTop w:val="0"/>
              <w:marBottom w:val="0"/>
              <w:divBdr>
                <w:top w:val="none" w:sz="0" w:space="0" w:color="auto"/>
                <w:left w:val="none" w:sz="0" w:space="0" w:color="auto"/>
                <w:bottom w:val="none" w:sz="0" w:space="0" w:color="auto"/>
                <w:right w:val="none" w:sz="0" w:space="0" w:color="auto"/>
              </w:divBdr>
            </w:div>
            <w:div w:id="172846990">
              <w:marLeft w:val="0"/>
              <w:marRight w:val="0"/>
              <w:marTop w:val="0"/>
              <w:marBottom w:val="0"/>
              <w:divBdr>
                <w:top w:val="none" w:sz="0" w:space="0" w:color="auto"/>
                <w:left w:val="none" w:sz="0" w:space="0" w:color="auto"/>
                <w:bottom w:val="none" w:sz="0" w:space="0" w:color="auto"/>
                <w:right w:val="none" w:sz="0" w:space="0" w:color="auto"/>
              </w:divBdr>
            </w:div>
          </w:divsChild>
        </w:div>
        <w:div w:id="172846963">
          <w:marLeft w:val="0"/>
          <w:marRight w:val="0"/>
          <w:marTop w:val="0"/>
          <w:marBottom w:val="0"/>
          <w:divBdr>
            <w:top w:val="none" w:sz="0" w:space="0" w:color="auto"/>
            <w:left w:val="none" w:sz="0" w:space="0" w:color="auto"/>
            <w:bottom w:val="none" w:sz="0" w:space="0" w:color="auto"/>
            <w:right w:val="none" w:sz="0" w:space="0" w:color="auto"/>
          </w:divBdr>
        </w:div>
      </w:divsChild>
    </w:div>
    <w:div w:id="172846994">
      <w:marLeft w:val="0"/>
      <w:marRight w:val="0"/>
      <w:marTop w:val="0"/>
      <w:marBottom w:val="0"/>
      <w:divBdr>
        <w:top w:val="none" w:sz="0" w:space="0" w:color="auto"/>
        <w:left w:val="none" w:sz="0" w:space="0" w:color="auto"/>
        <w:bottom w:val="none" w:sz="0" w:space="0" w:color="auto"/>
        <w:right w:val="none" w:sz="0" w:space="0" w:color="auto"/>
      </w:divBdr>
    </w:div>
    <w:div w:id="172846995">
      <w:marLeft w:val="0"/>
      <w:marRight w:val="0"/>
      <w:marTop w:val="0"/>
      <w:marBottom w:val="0"/>
      <w:divBdr>
        <w:top w:val="none" w:sz="0" w:space="0" w:color="auto"/>
        <w:left w:val="none" w:sz="0" w:space="0" w:color="auto"/>
        <w:bottom w:val="none" w:sz="0" w:space="0" w:color="auto"/>
        <w:right w:val="none" w:sz="0" w:space="0" w:color="auto"/>
      </w:divBdr>
      <w:divsChild>
        <w:div w:id="172846958">
          <w:marLeft w:val="0"/>
          <w:marRight w:val="0"/>
          <w:marTop w:val="0"/>
          <w:marBottom w:val="0"/>
          <w:divBdr>
            <w:top w:val="none" w:sz="0" w:space="0" w:color="auto"/>
            <w:left w:val="none" w:sz="0" w:space="0" w:color="auto"/>
            <w:bottom w:val="none" w:sz="0" w:space="0" w:color="auto"/>
            <w:right w:val="none" w:sz="0" w:space="0" w:color="auto"/>
          </w:divBdr>
        </w:div>
        <w:div w:id="172846973">
          <w:marLeft w:val="0"/>
          <w:marRight w:val="0"/>
          <w:marTop w:val="0"/>
          <w:marBottom w:val="0"/>
          <w:divBdr>
            <w:top w:val="none" w:sz="0" w:space="0" w:color="auto"/>
            <w:left w:val="none" w:sz="0" w:space="0" w:color="auto"/>
            <w:bottom w:val="single" w:sz="6" w:space="8" w:color="D9D9D9"/>
            <w:right w:val="none" w:sz="0" w:space="0" w:color="auto"/>
          </w:divBdr>
        </w:div>
      </w:divsChild>
    </w:div>
    <w:div w:id="172846996">
      <w:marLeft w:val="0"/>
      <w:marRight w:val="0"/>
      <w:marTop w:val="0"/>
      <w:marBottom w:val="0"/>
      <w:divBdr>
        <w:top w:val="none" w:sz="0" w:space="0" w:color="auto"/>
        <w:left w:val="none" w:sz="0" w:space="0" w:color="auto"/>
        <w:bottom w:val="none" w:sz="0" w:space="0" w:color="auto"/>
        <w:right w:val="none" w:sz="0" w:space="0" w:color="auto"/>
      </w:divBdr>
    </w:div>
    <w:div w:id="172846997">
      <w:marLeft w:val="0"/>
      <w:marRight w:val="0"/>
      <w:marTop w:val="0"/>
      <w:marBottom w:val="0"/>
      <w:divBdr>
        <w:top w:val="none" w:sz="0" w:space="0" w:color="auto"/>
        <w:left w:val="none" w:sz="0" w:space="0" w:color="auto"/>
        <w:bottom w:val="none" w:sz="0" w:space="0" w:color="auto"/>
        <w:right w:val="none" w:sz="0" w:space="0" w:color="auto"/>
      </w:divBdr>
    </w:div>
    <w:div w:id="172846998">
      <w:marLeft w:val="0"/>
      <w:marRight w:val="0"/>
      <w:marTop w:val="0"/>
      <w:marBottom w:val="0"/>
      <w:divBdr>
        <w:top w:val="none" w:sz="0" w:space="0" w:color="auto"/>
        <w:left w:val="none" w:sz="0" w:space="0" w:color="auto"/>
        <w:bottom w:val="none" w:sz="0" w:space="0" w:color="auto"/>
        <w:right w:val="none" w:sz="0" w:space="0" w:color="auto"/>
      </w:divBdr>
    </w:div>
    <w:div w:id="1728469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10</Pages>
  <Words>1179</Words>
  <Characters>6721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中国共产党第十八届中央委员会第六次全体会议公报</dc:title>
  <dc:subject/>
  <dc:creator>微软用户</dc:creator>
  <cp:keywords/>
  <dc:description/>
  <cp:lastModifiedBy>党委办公室</cp:lastModifiedBy>
  <cp:revision>2</cp:revision>
  <dcterms:created xsi:type="dcterms:W3CDTF">2016-11-07T01:10:00Z</dcterms:created>
  <dcterms:modified xsi:type="dcterms:W3CDTF">2016-11-07T01:10:00Z</dcterms:modified>
</cp:coreProperties>
</file>