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55" w:rsidRDefault="00EE2BF9">
      <w:pPr>
        <w:tabs>
          <w:tab w:val="left" w:pos="7740"/>
        </w:tabs>
        <w:spacing w:line="4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5</w:t>
      </w:r>
    </w:p>
    <w:p w:rsidR="00631355" w:rsidRDefault="00631355">
      <w:pPr>
        <w:tabs>
          <w:tab w:val="left" w:pos="3645"/>
        </w:tabs>
        <w:spacing w:line="600" w:lineRule="exact"/>
        <w:jc w:val="center"/>
      </w:pPr>
    </w:p>
    <w:p w:rsidR="00631355" w:rsidRDefault="00631355">
      <w:pPr>
        <w:tabs>
          <w:tab w:val="left" w:pos="3645"/>
        </w:tabs>
        <w:spacing w:line="600" w:lineRule="exact"/>
        <w:jc w:val="center"/>
      </w:pPr>
    </w:p>
    <w:p w:rsidR="00631355" w:rsidRDefault="00631355">
      <w:pPr>
        <w:spacing w:line="600" w:lineRule="exact"/>
        <w:jc w:val="center"/>
      </w:pPr>
    </w:p>
    <w:p w:rsidR="00631355" w:rsidRDefault="00EE2BF9">
      <w:pPr>
        <w:spacing w:line="900" w:lineRule="exact"/>
        <w:jc w:val="center"/>
        <w:rPr>
          <w:rFonts w:eastAsia="方正小标宋简体"/>
          <w:sz w:val="66"/>
          <w:szCs w:val="66"/>
        </w:rPr>
      </w:pPr>
      <w:r>
        <w:rPr>
          <w:rFonts w:eastAsia="方正小标宋简体" w:hint="eastAsia"/>
          <w:sz w:val="66"/>
          <w:szCs w:val="66"/>
        </w:rPr>
        <w:t>全国名中医推荐</w:t>
      </w:r>
      <w:r>
        <w:rPr>
          <w:rFonts w:eastAsia="方正小标宋简体"/>
          <w:sz w:val="66"/>
          <w:szCs w:val="66"/>
        </w:rPr>
        <w:t>审批表</w:t>
      </w:r>
    </w:p>
    <w:p w:rsidR="00631355" w:rsidRDefault="00631355">
      <w:pPr>
        <w:spacing w:line="600" w:lineRule="exact"/>
        <w:jc w:val="center"/>
      </w:pPr>
    </w:p>
    <w:p w:rsidR="00631355" w:rsidRDefault="00631355">
      <w:pPr>
        <w:spacing w:line="600" w:lineRule="exact"/>
        <w:jc w:val="center"/>
        <w:rPr>
          <w:rFonts w:ascii="仿宋_GB2312" w:eastAsia="仿宋_GB2312"/>
        </w:rPr>
      </w:pPr>
    </w:p>
    <w:p w:rsidR="00631355" w:rsidRDefault="00EE2BF9">
      <w:pPr>
        <w:spacing w:line="600" w:lineRule="exact"/>
        <w:jc w:val="center"/>
      </w:pPr>
      <w:r>
        <w:rPr>
          <w:rFonts w:hint="eastAsia"/>
        </w:rPr>
        <w:t xml:space="preserve">  </w:t>
      </w:r>
    </w:p>
    <w:p w:rsidR="00631355" w:rsidRDefault="00EE2BF9">
      <w:pPr>
        <w:spacing w:line="60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</w:t>
      </w:r>
    </w:p>
    <w:p w:rsidR="00631355" w:rsidRDefault="00EE2BF9">
      <w:pPr>
        <w:spacing w:line="8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F70A35" wp14:editId="314F690C">
                <wp:simplePos x="0" y="0"/>
                <wp:positionH relativeFrom="column">
                  <wp:posOffset>2606040</wp:posOffset>
                </wp:positionH>
                <wp:positionV relativeFrom="paragraph">
                  <wp:posOffset>434975</wp:posOffset>
                </wp:positionV>
                <wp:extent cx="152082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ln w="698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" o:spid="_x0000_s1026" o:spt="32" type="#_x0000_t32" style="position:absolute;left:0pt;margin-left:205.2pt;margin-top:34.25pt;height:0pt;width:119.75pt;z-index:1024;mso-width-relative:page;mso-height-relative:page;" filled="f" stroked="t" coordsize="21600,21600" o:gfxdata="UEsDBAoAAAAAAIdO4kAAAAAAAAAAAAAAAAAEAAAAZHJzL1BLAwQUAAAACACHTuJAd26+ntgAAAAJ&#10;AQAADwAAAGRycy9kb3ducmV2LnhtbE2PwU6EMBCG7ya+QzMm3twWBVxYyh5INvGgMeJ679JZINIp&#10;0rKLPr01HvQ4M1/++f5iu5iBnXByvSUJ0UoAQ2qs7qmVsH/d3ayBOa9Iq8ESSvhEB9vy8qJQubZn&#10;esFT7VsWQsjlSkLn/Zhz7poOjXIrOyKF29FORvkwTi3XkzqHcDPwWyFSblRP4UOnRqw6bN7r2Uh4&#10;qN6ir2SZn7PdU3K3d039eP9RSXl9FYkNMI+L/4PhRz+oQxmcDnYm7dggIY5EHFAJ6ToBFoA0zjJg&#10;h98FLwv+v0H5DVBLAwQUAAAACACHTuJAFI7TLtoBAACVAwAADgAAAGRycy9lMm9Eb2MueG1srVNL&#10;jhMxEN0jcQfLe9JJSzMKrXRmkTBsEEQCDlCx3d2W/JPLpJMdO8QZ2LHkDnCbkZhbUHYyGWbYIEQv&#10;3GW76lW9V+XF1d4atlMRtXctn02mnCknvNSub/n7d9fP5pxhAifBeKdaflDIr5ZPnyzG0KjaD95I&#10;FRmBOGzG0PIhpdBUFYpBWcCJD8rRZeejhUTb2Fcywkjo1lT1dHpZjT7KEL1QiHS6Pl7yZcHvOiXS&#10;m65DlZhpOdWWyhrLus1rtVxA00cIgxanMuAfqrCgHSU9Q60hAfsQ9R9QVovo0XdpIrytfNdpoQoH&#10;YjObPmLzdoCgChcSB8NZJvx/sOL1bhOZltQ7zhxYatHPT99uP36++fLj5vtXVmeFxoANOa7cJp52&#10;GDYx09130eY/EWH7ourhrKraJybocHZRT+f1BWfi7q66DwwR00vlLctGyzFF0P2QVt456p2Ps6Iq&#10;7F5hotQUeBeQsxrHxpZfPp9ncKDp6QwkMm0gPuj6EoveaHmtjckRGPvtykS2gzwP5csECfeBW06y&#10;BhyOfuXqOCmDAvnCSZYOgZRyNNI8l2CV5MwoegHZIkBoEmjzN56U2jiqIGt8VDVbWy8PRexyTr0v&#10;NZ7mNA/X7/sSff+a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26+ntgAAAAJAQAADwAAAAAA&#10;AAABACAAAAAiAAAAZHJzL2Rvd25yZXYueG1sUEsBAhQAFAAAAAgAh07iQBSO0y7aAQAAlQMAAA4A&#10;AAAAAAAAAQAgAAAAJwEAAGRycy9lMm9Eb2MueG1sUEsFBgAAAAAGAAYAWQEAAHMFAAAAAA==&#10;">
                <v:fill on="f" focussize="0,0"/>
                <v:stroke weight="0.5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姓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名：</w:t>
      </w:r>
      <w:r>
        <w:rPr>
          <w:rFonts w:ascii="仿宋_GB2312" w:eastAsia="仿宋_GB2312" w:hint="eastAsia"/>
          <w:sz w:val="32"/>
          <w:szCs w:val="32"/>
        </w:rPr>
        <w:t>乔成林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31355" w:rsidRDefault="00EE2BF9">
      <w:pPr>
        <w:spacing w:line="8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工作单位：</w:t>
      </w:r>
      <w:r>
        <w:rPr>
          <w:rFonts w:ascii="仿宋_GB2312" w:eastAsia="仿宋_GB2312" w:hint="eastAsia"/>
          <w:sz w:val="32"/>
          <w:szCs w:val="32"/>
        </w:rPr>
        <w:t>西安交通大学第</w:t>
      </w:r>
      <w:r>
        <w:rPr>
          <w:rFonts w:ascii="仿宋_GB2312" w:eastAsia="仿宋_GB2312" w:hint="eastAsia"/>
          <w:sz w:val="32"/>
          <w:szCs w:val="32"/>
          <w:u w:val="single"/>
        </w:rPr>
        <w:t>二附属医院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31355" w:rsidRDefault="00EE2BF9">
      <w:pPr>
        <w:spacing w:line="800" w:lineRule="exact"/>
        <w:ind w:firstLineChars="800" w:firstLine="25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DCA60" wp14:editId="4AC9969F">
                <wp:simplePos x="0" y="0"/>
                <wp:positionH relativeFrom="column">
                  <wp:posOffset>2641600</wp:posOffset>
                </wp:positionH>
                <wp:positionV relativeFrom="paragraph">
                  <wp:posOffset>956310</wp:posOffset>
                </wp:positionV>
                <wp:extent cx="1520825" cy="0"/>
                <wp:effectExtent l="0" t="0" r="0" b="0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ln w="698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" o:spid="_x0000_s1026" o:spt="32" type="#_x0000_t32" style="position:absolute;left:0pt;margin-left:208pt;margin-top:75.3pt;height:0pt;width:119.75pt;z-index:1024;mso-width-relative:page;mso-height-relative:page;" filled="f" stroked="t" coordsize="21600,21600" o:gfxdata="UEsDBAoAAAAAAIdO4kAAAAAAAAAAAAAAAAAEAAAAZHJzL1BLAwQUAAAACACHTuJAWjCjj9gAAAAL&#10;AQAADwAAAGRycy9kb3ducmV2LnhtbE2PQUvEMBCF74L/IYzgzU2rpmptuofCggdFtq73bDO2xWZS&#10;m3S3+usdQdDjvPd4871ivbhBHHAKvScN6SoBgdR421OrYfeyubgFEaIhawZPqOETA6zL05PC5NYf&#10;aYuHOraCSyjkRkMX45hLGZoOnQkrPyKx9+YnZyKfUyvtZI5c7gZ5mSSZdKYn/tCZEasOm/d6dhoe&#10;qtf0Sy3z893mSV3tQlM/3nxUWp+fpck9iIhL/AvDDz6jQ8lMez+TDWLQcJ1mvCWyoZIMBCcypRSI&#10;/a8iy0L+31B+A1BLAwQUAAAACACHTuJAQtYRdtoBAACVAwAADgAAAGRycy9lMm9Eb2MueG1srVNL&#10;jhMxEN0jcQfLe9KdwIxCK51ZJAwbBJGAA1Rsd7cl/+Qy6WTHDnEGdiy5A9xmpOEWlJ1Mhs8GIXrh&#10;LruqXtV7Li+u9tawnYqovWv5dFJzppzwUru+5W/fXD+ac4YJnATjnWr5QSG/Wj58sBhDo2Z+8Eaq&#10;yAjEYTOGlg8phaaqUAzKAk58UI6cnY8WEm1jX8kII6FbU83q+rIafZQheqEQ6XR9dPJlwe86JdKr&#10;rkOVmGk59ZbKGsu6zWu1XEDTRwiDFqc24B+6sKAdFT1DrSEBexf1H1BWi+jRd2kivK1812mhCgdi&#10;M61/Y/N6gKAKFxIHw1km/H+w4uVuE5mWLX/CmQNLV3T74cv39x9vPn27+fqZPc4KjQEbCly5TTzt&#10;MGxiprvvos1/IsL2RdXDWVW1T0zQ4fRiVs9nF5yJO191nxgipufKW5aNlmOKoPshrbxzdHc+Touq&#10;sHuBiUpT4l1CrmocG1t++XSewYGmpzOQyLSB+KDrSy56o+W1NiZnYOy3KxPZDvI8lC8TJNxfwnKR&#10;NeBwjCuu46QMCuQzJ1k6BFLK0Ujz3IJVkjOj6AVkiwChSaDN30RSaeOog6zxUdVsbb08FLHLOd19&#10;6fE0p3m4ft6X7PvXt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jCjj9gAAAALAQAADwAAAAAA&#10;AAABACAAAAAiAAAAZHJzL2Rvd25yZXYueG1sUEsBAhQAFAAAAAgAh07iQELWEXbaAQAAlQMAAA4A&#10;AAAAAAAAAQAgAAAAJwEAAGRycy9lMm9Eb2MueG1sUEsFBgAAAAAGAAYAWQEAAHMFAAAAAA==&#10;">
                <v:fill on="f" focussize="0,0"/>
                <v:stroke weight="0.5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4321F" wp14:editId="6023995D">
                <wp:simplePos x="0" y="0"/>
                <wp:positionH relativeFrom="column">
                  <wp:posOffset>2606040</wp:posOffset>
                </wp:positionH>
                <wp:positionV relativeFrom="paragraph">
                  <wp:posOffset>-78740</wp:posOffset>
                </wp:positionV>
                <wp:extent cx="1520825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ln w="698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" o:spid="_x0000_s1026" o:spt="32" type="#_x0000_t32" style="position:absolute;left:0pt;margin-left:205.2pt;margin-top:-6.2pt;height:0pt;width:119.75pt;z-index:1024;mso-width-relative:page;mso-height-relative:page;" filled="f" stroked="t" coordsize="21600,21600" o:gfxdata="UEsDBAoAAAAAAIdO4kAAAAAAAAAAAAAAAAAEAAAAZHJzL1BLAwQUAAAACACHTuJA6YoejNkAAAAL&#10;AQAADwAAAGRycy9kb3ducmV2LnhtbE2Py07DMBBF90j8gzVI7FrbJS0kxOkiUiUWINRQ9m5skoh4&#10;HGKnDXw9g4QEu3kc3TmTb2fXs5MdQ+dRgVwKYBZrbzpsFBxedos7YCFqNLr3aBV82gDb4vIi15nx&#10;Z9zbUxUbRiEYMq2gjXHIOA91a50OSz9YpN2bH52O1I4NN6M+U7jr+UqIDXe6Q7rQ6sGWra3fq8kp&#10;eChf5dd6np7T3dP65hDq6vH2o1Tq+kqKe2DRzvEPhh99UoeCnI5+QhNYryCRIiFUwUKuqCBik6Qp&#10;sOPvhBc5//9D8Q1QSwMEFAAAAAgAh07iQAszAGHaAQAAlQMAAA4AAABkcnMvZTJvRG9jLnhtbK1T&#10;S44TMRDdI3EHy3vSnYgZhVY6s0gYNggiAQeo2O5uS/7JZdLJjh3iDOxYcge4zUhwC8pOJgMzG4To&#10;hbvsqnpV77m8uNpbw3Yqovau5dNJzZlywkvt+pa/e3v9ZM4ZJnASjHeq5QeF/Gr5+NFiDI2a+cEb&#10;qSIjEIfNGFo+pBSaqkIxKAs48UE5cnY+Wki0jX0lI4yEbk01q+vLavRRhuiFQqTT9dHJlwW/65RI&#10;r7sOVWKm5dRbKmss6zav1XIBTR8hDFqc2oB/6MKCdlT0DLWGBOx91A+grBbRo+/SRHhb+a7TQhUO&#10;xGZa32PzZoCgChcSB8NZJvx/sOLVbhOZli2fcebA0hX9+Pj154dPN5+/33z7wp5mhcaADQWu3Cae&#10;dhg2MdPdd9HmPxFh+6Lq4ayq2icm6HB6MavnswvOxK2vuksMEdML5S3LRssxRdD9kFbeObo7H6dF&#10;Vdi9xESlKfE2IVc1jo0tv3w2z+BA09MZSGTaQHzQ9SUXvdHyWhuTMzD225WJbAd5HsqXCRLuH2G5&#10;yBpwOMYV13FSBgXyuZMsHQIp5WikeW7BKsmZUfQCskWA0CTQ5m8iqbRx1EHW+KhqtrZeHorY5Zzu&#10;vvR4mtM8XL/vS/bda1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mKHozZAAAACwEAAA8AAAAA&#10;AAAAAQAgAAAAIgAAAGRycy9kb3ducmV2LnhtbFBLAQIUABQAAAAIAIdO4kALMwBh2gEAAJUDAAAO&#10;AAAAAAAAAAEAIAAAACgBAABkcnMvZTJvRG9jLnhtbFBLBQYAAAAABgAGAFkBAAB0BQAAAAA=&#10;">
                <v:fill on="f" focussize="0,0"/>
                <v:stroke weight="0.5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F7746" wp14:editId="5C4FA73F">
                <wp:simplePos x="0" y="0"/>
                <wp:positionH relativeFrom="column">
                  <wp:posOffset>2641600</wp:posOffset>
                </wp:positionH>
                <wp:positionV relativeFrom="paragraph">
                  <wp:posOffset>443865</wp:posOffset>
                </wp:positionV>
                <wp:extent cx="1520825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ln w="698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5" o:spid="_x0000_s1026" o:spt="32" type="#_x0000_t32" style="position:absolute;left:0pt;margin-left:208pt;margin-top:34.95pt;height:0pt;width:119.75pt;z-index:1024;mso-width-relative:page;mso-height-relative:page;" filled="f" stroked="t" coordsize="21600,21600" o:gfxdata="UEsDBAoAAAAAAIdO4kAAAAAAAAAAAAAAAAAEAAAAZHJzL1BLAwQUAAAACACHTuJAJd+az9gAAAAJ&#10;AQAADwAAAGRycy9kb3ducmV2LnhtbE2PwU7DMBBE70j9B2srcaNOCg5NiNNDpEocQIhQ7m68TSLi&#10;dRo7beDrMeIAx9kZzb7Jt7Pp2RlH11mSEK8iYEi11R01EvZvu5sNMOcVadVbQgmf6GBbLK5ylWl7&#10;oVc8V75hoYRcpiS03g8Z565u0Si3sgNS8I52NMoHOTZcj+oSyk3P11GUcKM6Ch9aNWDZYv1RTUbC&#10;Y/kef4l5ekl3z+J27+rq6f5USnm9jKMHYB5n/xeGH/yADkVgOtiJtGO9hLs4CVu8hCRNgYVAIoQA&#10;dvg98CLn/xcU31BLAwQUAAAACACHTuJASeu55tkBAACVAwAADgAAAGRycy9lMm9Eb2MueG1srVNL&#10;jhMxEN0jcQfLe9KdoIxCK51ZJAwbBJGAA1Rsd7cl/+Qy6WTHDnEGdiy5A9xmJLgFZSeT4bNBiF64&#10;y66qV/Wey8vrgzVsryJq71o+ndScKSe81K5v+ZvXN48WnGECJ8F4p1p+VMivVw8fLMfQqJkfvJEq&#10;MgJx2Iyh5UNKoakqFIOygBMflCNn56OFRNvYVzLCSOjWVLO6vqpGH2WIXihEOt2cnHxV8LtOifSy&#10;61AlZlpOvaWyxrLu8lqtltD0EcKgxbkN+IcuLGhHRS9QG0jA3kb9B5TVInr0XZoIbyvfdVqowoHY&#10;TOvf2LwaIKjChcTBcJEJ/x+seLHfRqZlyx9z5sDSFX17//n7uw+3H7/efvnE5lmhMWBDgWu3jecd&#10;hm3MdA9dtPlPRNihqHq8qKoOiQk6nM5n9WI250zc+ar7xBAxPVPesmy0HFME3Q9p7Z2ju/NxWlSF&#10;/XNMVJoS7xJyVePY2PKrJ4sMDjQ9nYFEpg3EB11fctEbLW+0MTkDY79bm8j2kOehfJkg4f4Slots&#10;AIdTXHGdJmVQIJ86ydIxkFKORprnFqySnBlFLyBbBAhNAm3+JpJKG0cdZI1PqmZr5+WxiF3O6e5L&#10;j+c5zcP1875k37+m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l35rP2AAAAAkBAAAPAAAAAAAA&#10;AAEAIAAAACIAAABkcnMvZG93bnJldi54bWxQSwECFAAUAAAACACHTuJASeu55tkBAACVAwAADgAA&#10;AAAAAAABACAAAAAnAQAAZHJzL2Uyb0RvYy54bWxQSwUGAAAAAAYABgBZAQAAcgUAAAAA&#10;">
                <v:fill on="f" focussize="0,0"/>
                <v:stroke weight="0.5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推荐单位：</w:t>
      </w:r>
      <w:r>
        <w:rPr>
          <w:rFonts w:ascii="仿宋_GB2312" w:eastAsia="仿宋_GB2312" w:hint="eastAsia"/>
          <w:sz w:val="32"/>
          <w:szCs w:val="32"/>
        </w:rPr>
        <w:t>西安交通大学第</w:t>
      </w:r>
      <w:r>
        <w:rPr>
          <w:rFonts w:ascii="仿宋_GB2312" w:eastAsia="仿宋_GB2312" w:hint="eastAsia"/>
          <w:sz w:val="32"/>
          <w:szCs w:val="32"/>
          <w:u w:val="single"/>
        </w:rPr>
        <w:t>二附属医院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31355" w:rsidRDefault="00EE2BF9">
      <w:pPr>
        <w:spacing w:line="800" w:lineRule="exact"/>
        <w:ind w:firstLineChars="800" w:firstLine="2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表彰层次：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省部级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631355" w:rsidRDefault="00631355">
      <w:pPr>
        <w:spacing w:line="600" w:lineRule="exact"/>
        <w:ind w:firstLineChars="706" w:firstLine="2259"/>
        <w:rPr>
          <w:rFonts w:ascii="仿宋_GB2312" w:eastAsia="仿宋_GB2312"/>
          <w:sz w:val="32"/>
          <w:szCs w:val="32"/>
        </w:rPr>
      </w:pPr>
    </w:p>
    <w:p w:rsidR="00631355" w:rsidRDefault="00631355">
      <w:pPr>
        <w:spacing w:line="600" w:lineRule="exact"/>
        <w:ind w:firstLineChars="706" w:firstLine="2259"/>
        <w:rPr>
          <w:rFonts w:ascii="仿宋_GB2312" w:eastAsia="仿宋_GB2312"/>
          <w:sz w:val="32"/>
          <w:szCs w:val="32"/>
        </w:rPr>
      </w:pPr>
    </w:p>
    <w:p w:rsidR="00631355" w:rsidRDefault="00631355">
      <w:pPr>
        <w:spacing w:line="600" w:lineRule="exact"/>
        <w:ind w:firstLineChars="706" w:firstLine="2259"/>
        <w:rPr>
          <w:rFonts w:ascii="仿宋_GB2312" w:eastAsia="仿宋_GB2312"/>
          <w:sz w:val="32"/>
          <w:szCs w:val="32"/>
        </w:rPr>
      </w:pPr>
    </w:p>
    <w:p w:rsidR="00631355" w:rsidRDefault="00631355">
      <w:pPr>
        <w:spacing w:line="600" w:lineRule="exact"/>
        <w:ind w:firstLineChars="706" w:firstLine="2259"/>
        <w:rPr>
          <w:rFonts w:ascii="仿宋_GB2312" w:eastAsia="仿宋_GB2312"/>
          <w:sz w:val="32"/>
          <w:szCs w:val="32"/>
        </w:rPr>
      </w:pPr>
    </w:p>
    <w:p w:rsidR="00631355" w:rsidRDefault="00631355">
      <w:pPr>
        <w:spacing w:line="600" w:lineRule="exact"/>
        <w:ind w:firstLineChars="706" w:firstLine="2259"/>
        <w:rPr>
          <w:rFonts w:ascii="仿宋_GB2312" w:eastAsia="仿宋_GB2312"/>
          <w:sz w:val="32"/>
          <w:szCs w:val="32"/>
        </w:rPr>
      </w:pPr>
    </w:p>
    <w:p w:rsidR="00631355" w:rsidRDefault="00631355">
      <w:pPr>
        <w:spacing w:line="600" w:lineRule="exact"/>
        <w:ind w:firstLineChars="706" w:firstLine="2259"/>
        <w:rPr>
          <w:rFonts w:ascii="仿宋_GB2312" w:eastAsia="仿宋_GB2312"/>
          <w:sz w:val="32"/>
          <w:szCs w:val="32"/>
        </w:rPr>
      </w:pPr>
    </w:p>
    <w:p w:rsidR="00631355" w:rsidRDefault="00EE2BF9">
      <w:pPr>
        <w:spacing w:line="600" w:lineRule="exact"/>
        <w:ind w:firstLineChars="743" w:firstLine="237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填报时间：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31355" w:rsidRDefault="00631355">
      <w:pPr>
        <w:spacing w:line="600" w:lineRule="exact"/>
        <w:ind w:firstLineChars="743" w:firstLine="2378"/>
        <w:rPr>
          <w:rFonts w:ascii="仿宋_GB2312" w:eastAsia="仿宋_GB2312"/>
          <w:sz w:val="32"/>
          <w:szCs w:val="32"/>
        </w:rPr>
      </w:pPr>
    </w:p>
    <w:tbl>
      <w:tblPr>
        <w:tblW w:w="9243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93"/>
        <w:gridCol w:w="191"/>
        <w:gridCol w:w="512"/>
        <w:gridCol w:w="1191"/>
        <w:gridCol w:w="60"/>
        <w:gridCol w:w="735"/>
        <w:gridCol w:w="194"/>
        <w:gridCol w:w="634"/>
        <w:gridCol w:w="871"/>
        <w:gridCol w:w="227"/>
        <w:gridCol w:w="109"/>
        <w:gridCol w:w="146"/>
        <w:gridCol w:w="706"/>
        <w:gridCol w:w="855"/>
        <w:gridCol w:w="991"/>
        <w:gridCol w:w="800"/>
      </w:tblGrid>
      <w:tr w:rsidR="00631355">
        <w:trPr>
          <w:cantSplit/>
          <w:trHeight w:val="510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乔成林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ind w:leftChars="-8" w:left="7" w:hangingChars="10" w:hanging="2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9A2585">
            <w:pPr>
              <w:spacing w:line="400" w:lineRule="exact"/>
              <w:jc w:val="center"/>
              <w:rPr>
                <w:rFonts w:ascii="仿宋_GB2312" w:eastAsia="仿宋_GB2312" w:hAnsi="宋体"/>
                <w:szCs w:val="30"/>
              </w:rPr>
            </w:pPr>
            <w:bookmarkStart w:id="0" w:name="_GoBack"/>
            <w:r>
              <w:rPr>
                <w:rFonts w:ascii="仿宋_GB2312" w:eastAsia="仿宋_GB2312" w:hAnsi="宋体"/>
                <w:noProof/>
                <w:szCs w:val="30"/>
              </w:rPr>
              <w:drawing>
                <wp:anchor distT="0" distB="0" distL="114300" distR="114300" simplePos="0" relativeHeight="251660288" behindDoc="0" locked="0" layoutInCell="1" allowOverlap="1" wp14:anchorId="0C2CBF24" wp14:editId="2BAD877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-2540</wp:posOffset>
                  </wp:positionV>
                  <wp:extent cx="1116330" cy="1419225"/>
                  <wp:effectExtent l="0" t="0" r="7620" b="9525"/>
                  <wp:wrapNone/>
                  <wp:docPr id="7" name="图片 7" descr="C:\Documents and Settings\Administrator\桌面\乔老师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桌面\乔老师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E2BF9">
              <w:rPr>
                <w:rFonts w:ascii="仿宋_GB2312" w:eastAsia="仿宋_GB2312" w:hAnsi="宋体" w:hint="eastAsia"/>
                <w:szCs w:val="30"/>
              </w:rPr>
              <w:t>照片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（近期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寸正面半身免冠彩色照片）</w:t>
            </w:r>
          </w:p>
        </w:tc>
      </w:tr>
      <w:tr w:rsidR="00631355">
        <w:trPr>
          <w:cantSplit/>
          <w:trHeight w:val="510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1944.12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ind w:leftChars="-8" w:left="7" w:hangingChars="10" w:hanging="2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汉族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355">
        <w:trPr>
          <w:cantSplit/>
          <w:trHeight w:val="510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陕西省户县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ind w:leftChars="-8" w:left="7" w:hangingChars="10" w:hanging="2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群众</w:t>
            </w:r>
          </w:p>
        </w:tc>
        <w:tc>
          <w:tcPr>
            <w:tcW w:w="1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355">
        <w:trPr>
          <w:cantSplit/>
          <w:trHeight w:val="510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ind w:leftChars="-8" w:left="7" w:hangingChars="10" w:hanging="2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</w:t>
            </w:r>
          </w:p>
        </w:tc>
        <w:tc>
          <w:tcPr>
            <w:tcW w:w="1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355">
        <w:trPr>
          <w:cantSplit/>
          <w:trHeight w:val="510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行政级别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主任医师，教授</w:t>
            </w:r>
          </w:p>
        </w:tc>
      </w:tr>
      <w:tr w:rsidR="00631355">
        <w:trPr>
          <w:cantSplit/>
          <w:trHeight w:val="510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中医内科学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610102194412270315</w:t>
            </w:r>
          </w:p>
        </w:tc>
      </w:tr>
      <w:tr w:rsidR="00631355">
        <w:trPr>
          <w:cantSplit/>
          <w:trHeight w:val="510"/>
          <w:jc w:val="center"/>
        </w:trPr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取得执业医师（药师）资格时间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ind w:firstLineChars="657" w:firstLine="1577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1970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</w:p>
        </w:tc>
      </w:tr>
      <w:tr w:rsidR="00631355">
        <w:trPr>
          <w:cantSplit/>
          <w:trHeight w:val="693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1969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开始从事中医药工作时间：</w:t>
            </w:r>
            <w:r>
              <w:rPr>
                <w:rFonts w:ascii="仿宋_GB2312" w:eastAsia="仿宋_GB2312" w:hAnsi="宋体" w:hint="eastAsia"/>
                <w:sz w:val="24"/>
              </w:rPr>
              <w:t>1970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  <w:p w:rsidR="00631355" w:rsidRDefault="00EE2BF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证明人：</w:t>
            </w:r>
            <w:r>
              <w:rPr>
                <w:rFonts w:ascii="仿宋_GB2312" w:eastAsia="仿宋_GB2312" w:hint="eastAsia"/>
                <w:sz w:val="24"/>
              </w:rPr>
              <w:t>李宽厚</w:t>
            </w:r>
            <w:r>
              <w:rPr>
                <w:rFonts w:ascii="仿宋_GB2312" w:eastAsia="仿宋_GB2312" w:hAnsi="宋体" w:hint="eastAsia"/>
                <w:color w:val="0000FF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关系：</w:t>
            </w:r>
            <w:r>
              <w:rPr>
                <w:rFonts w:ascii="仿宋_GB2312" w:eastAsia="仿宋_GB2312" w:hAnsi="宋体" w:hint="eastAsia"/>
                <w:sz w:val="24"/>
              </w:rPr>
              <w:t>同学</w:t>
            </w:r>
          </w:p>
        </w:tc>
      </w:tr>
      <w:tr w:rsidR="00631355">
        <w:trPr>
          <w:cantSplit/>
          <w:trHeight w:val="631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是否省级</w:t>
            </w:r>
          </w:p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中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何时由何</w:t>
            </w:r>
          </w:p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部门授予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2008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631355">
        <w:trPr>
          <w:cantSplit/>
          <w:trHeight w:val="710"/>
          <w:jc w:val="center"/>
        </w:trPr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是否老中医药专家学术</w:t>
            </w:r>
          </w:p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经验继承工作指导老师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省级□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确定为指导</w:t>
            </w:r>
          </w:p>
          <w:p w:rsidR="00631355" w:rsidRDefault="00EE2BF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老师的时间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2012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631355">
        <w:trPr>
          <w:cantSplit/>
          <w:trHeight w:val="703"/>
          <w:jc w:val="center"/>
        </w:trPr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是否全国优秀</w:t>
            </w:r>
          </w:p>
          <w:p w:rsidR="00631355" w:rsidRDefault="00EE2B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中医临床人才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获取证书</w:t>
            </w:r>
          </w:p>
          <w:p w:rsidR="00631355" w:rsidRDefault="00EE2B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631355">
        <w:trPr>
          <w:cantSplit/>
          <w:trHeight w:val="693"/>
          <w:jc w:val="center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7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（办）</w:t>
            </w:r>
            <w:r>
              <w:rPr>
                <w:rFonts w:ascii="仿宋_GB2312" w:eastAsia="仿宋_GB2312" w:hAnsi="宋体" w:hint="eastAsia"/>
                <w:sz w:val="24"/>
              </w:rPr>
              <w:t>87679248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（宅）</w:t>
            </w:r>
            <w:r>
              <w:rPr>
                <w:rFonts w:ascii="仿宋_GB2312" w:eastAsia="仿宋_GB2312" w:hint="eastAsia"/>
                <w:sz w:val="24"/>
              </w:rPr>
              <w:t>87678236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（手机）</w:t>
            </w:r>
            <w:r>
              <w:rPr>
                <w:rFonts w:ascii="仿宋_GB2312" w:eastAsia="仿宋_GB2312" w:hAnsi="宋体" w:hint="eastAsia"/>
                <w:sz w:val="24"/>
              </w:rPr>
              <w:t>13359203029</w:t>
            </w:r>
          </w:p>
        </w:tc>
      </w:tr>
      <w:tr w:rsidR="00631355">
        <w:trPr>
          <w:cantSplit/>
          <w:trHeight w:val="463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年月至年月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何校何专业或师从何人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毕（肄）业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</w:tr>
      <w:tr w:rsidR="00631355">
        <w:trPr>
          <w:cantSplit/>
          <w:trHeight w:val="1934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1959.9-1962-7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1962.9-1965.7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1965.9-1969.3</w:t>
            </w:r>
          </w:p>
          <w:p w:rsidR="00631355" w:rsidRDefault="00631355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1355" w:rsidRDefault="00631355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1355" w:rsidRDefault="00631355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户县第一中学</w:t>
            </w:r>
          </w:p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户县第一中学</w:t>
            </w:r>
          </w:p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陕西中医学院</w:t>
            </w:r>
          </w:p>
          <w:p w:rsidR="00631355" w:rsidRDefault="00631355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初中毕业</w:t>
            </w:r>
          </w:p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高中毕业</w:t>
            </w:r>
          </w:p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本科毕业</w:t>
            </w:r>
          </w:p>
          <w:p w:rsidR="00631355" w:rsidRDefault="00631355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刘思惠</w:t>
            </w:r>
          </w:p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刘思惠</w:t>
            </w:r>
          </w:p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田侃民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同学</w:t>
            </w:r>
          </w:p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同学</w:t>
            </w:r>
          </w:p>
          <w:p w:rsidR="00631355" w:rsidRDefault="00EE2BF9" w:rsidP="009A2585">
            <w:pPr>
              <w:spacing w:beforeLines="50" w:before="120"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同学</w:t>
            </w:r>
          </w:p>
        </w:tc>
      </w:tr>
      <w:tr w:rsidR="00631355">
        <w:trPr>
          <w:cantSplit/>
          <w:trHeight w:val="491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34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年月至年月</w:t>
            </w:r>
          </w:p>
        </w:tc>
        <w:tc>
          <w:tcPr>
            <w:tcW w:w="27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从事何种工作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</w:tr>
      <w:tr w:rsidR="00631355">
        <w:trPr>
          <w:cantSplit/>
          <w:trHeight w:val="1412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1969.7-1970.3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1970.3-</w:t>
            </w:r>
            <w:r>
              <w:rPr>
                <w:rFonts w:ascii="Times New Roman" w:eastAsia="仿宋_GB2312" w:hAnsi="Times New Roman" w:cs="Times New Roman"/>
              </w:rPr>
              <w:t>至今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1970.3-1980.7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1980.7-1993.10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1993.10-1996.9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1996.10-</w:t>
            </w:r>
            <w:r>
              <w:rPr>
                <w:rFonts w:ascii="Times New Roman" w:eastAsia="仿宋_GB2312" w:hAnsi="Times New Roman" w:cs="Times New Roman" w:hint="eastAsia"/>
              </w:rPr>
              <w:t>至今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1999.9-</w:t>
            </w:r>
            <w:r>
              <w:rPr>
                <w:rFonts w:ascii="Times New Roman" w:eastAsia="仿宋_GB2312" w:hAnsi="Times New Roman" w:cs="Times New Roman" w:hint="eastAsia"/>
              </w:rPr>
              <w:t>至今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</w:rPr>
              <w:t>1990.6-2002.5</w:t>
            </w:r>
          </w:p>
        </w:tc>
        <w:tc>
          <w:tcPr>
            <w:tcW w:w="27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大荔县兰州农场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西安交通大学第二附属医院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西安交通大学第二附属医院住院医师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西安交通大学第二附属医院主治医师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西安交通大学第二附属医院副主任医师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西安交通大学第二附属医院主任医师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西安交通大学第二附属医院教授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西安交通大学第二附属医院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劳动锻炼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中医学医教研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中医学医教研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中医学医教研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中医学医教研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中医学医教研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中医学医教研</w:t>
            </w:r>
          </w:p>
          <w:p w:rsidR="00631355" w:rsidRDefault="00EE2BF9" w:rsidP="009A2585">
            <w:pPr>
              <w:spacing w:beforeLines="50" w:before="120" w:line="2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任教研室副主任、主任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田侃民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刘锐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刘锐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杨世兴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赵淑媛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刘润侠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刘润侠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韦俊荣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同学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科主任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科主任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科主任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科主任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同事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同事</w:t>
            </w:r>
          </w:p>
          <w:p w:rsidR="00631355" w:rsidRDefault="00EE2BF9" w:rsidP="009A2585">
            <w:pPr>
              <w:spacing w:beforeLines="50" w:before="120"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院党委书记</w:t>
            </w:r>
          </w:p>
        </w:tc>
      </w:tr>
      <w:tr w:rsidR="00631355">
        <w:trPr>
          <w:cantSplit/>
          <w:trHeight w:val="2396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从事临床工作情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1970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分配到我院后一直从事中医、中西医结合内科疾病的医疗教学科研工作，潜心研究中医基础理论，掌握中医经典并能不断创新，能经常关注本学科中西医发展新动向和新理论。对内科疾病具有较深的造诣，尤其在诊治急慢性肾脏疾病、泌尿感染、皮肤疮疡及内科疑难危重症等方面，积累了丰富的临床经验，临床疗效卓越，患者反响强烈，其患者遍及陕西全省和周边河南、甘肃、山西、山东等省。并有效开展新技术新疗法，优异完成临床指令性任务，从医以来从未发生医疗纠纷及医疗事故。</w:t>
            </w:r>
          </w:p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2006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年退休后返聘，一直在西安交通大学第二附属医院从事临床工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作至今，坚持每周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个工作日的门诊及科室疑难病诊治方案讨论制定工作，积极参与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院内外疑难病症会诊等工作。</w:t>
            </w:r>
          </w:p>
        </w:tc>
      </w:tr>
      <w:tr w:rsidR="00631355">
        <w:trPr>
          <w:cantSplit/>
          <w:trHeight w:val="2625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主要学术思想或技术经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验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60" w:lineRule="auto"/>
              <w:ind w:firstLineChars="200" w:firstLine="482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首先提出肾病治疗的“益气泄浊法”、“益气补肾法”和“益肾活血法”等疗法，并开创了“五苓散”、“黄连温胆汤”、“补中益气汤”等方药治疗肾病的古方今用之先河。</w:t>
            </w:r>
          </w:p>
          <w:p w:rsidR="00631355" w:rsidRDefault="00EE2BF9">
            <w:pPr>
              <w:spacing w:line="360" w:lineRule="auto"/>
              <w:ind w:firstLineChars="200" w:firstLine="482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首先提出“治水必先温通”理论创新性学术思想，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对“水”、“温”进行了详细的阐释，提出了慢性肾脏病发病的“五大病机理论”，并立法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--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“温阳化浊法”、“温阳活血法”等，组方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--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温阳化浊方、温阳活血方等，应用于临床治疗慢性肾脏病、肾囊肿、慢性甲状腺功能减退、帕金森综合症、慢性心衰、尿频综合症、前列腺增生等</w:t>
            </w:r>
            <w:r>
              <w:rPr>
                <w:rFonts w:ascii="仿宋_GB2312" w:eastAsia="仿宋_GB2312" w:hAnsi="宋体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余种疑难病症。</w:t>
            </w:r>
          </w:p>
          <w:p w:rsidR="00631355" w:rsidRDefault="00EE2BF9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提出激素治疗慢性肾脏病的“中医四期论治”，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详细阐释了激素治疗过程中患者的中医证候变化规律，提出运用六味地黄汤化裁进行分期论治。</w:t>
            </w:r>
          </w:p>
        </w:tc>
      </w:tr>
      <w:tr w:rsidR="00631355">
        <w:trPr>
          <w:cantSplit/>
          <w:trHeight w:val="1876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传承学术、培养继承人情况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1.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陕西省第二批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中医药专家学术经验继承工作指导老师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：</w:t>
            </w:r>
          </w:p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-2006.9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期间指导培养继承人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名（杨成志、杨文利），均顺利毕业。其中杨成志已晋升为西安交通大学中医副主任医师。</w:t>
            </w:r>
          </w:p>
          <w:p w:rsidR="00631355" w:rsidRDefault="00EE2BF9">
            <w:pPr>
              <w:spacing w:line="360" w:lineRule="auto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全国第五批老中医药专家学术经验继承工作指导老师：</w:t>
            </w:r>
          </w:p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2012.9-2015.10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期间指导培养继承人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名（吴喜利、董盛），均顺利毕业。其中吴喜利晋升为西安交通大学中医主任医师，医学博士，博士生导师、硕士生导师；董盛晋升为陕西中医药大学中医副主任医师，副教授，硕士生导师。</w:t>
            </w:r>
          </w:p>
          <w:p w:rsidR="00631355" w:rsidRDefault="00631355" w:rsidP="009A258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31355">
        <w:trPr>
          <w:cantSplit/>
          <w:trHeight w:val="1763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科研课题及科研成果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益肾活血胶囊抗肾纤维化的临床与实验研究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陕西省自然科研基金，</w:t>
            </w:r>
            <w:r>
              <w:rPr>
                <w:rFonts w:ascii="Times New Roman" w:eastAsia="仿宋_GB2312" w:hAnsi="Times New Roman" w:cs="Times New Roman"/>
                <w:sz w:val="24"/>
              </w:rPr>
              <w:t>1997SM38</w:t>
            </w:r>
            <w:r>
              <w:rPr>
                <w:rFonts w:ascii="Times New Roman" w:eastAsia="仿宋_GB2312" w:hAnsi="Times New Roman" w:cs="Times New Roman"/>
                <w:sz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</w:rPr>
              <w:t>1997.6-2000.6</w:t>
            </w:r>
            <w:r>
              <w:rPr>
                <w:rFonts w:ascii="Times New Roman" w:eastAsia="仿宋_GB2312" w:hAnsi="Times New Roman" w:cs="Times New Roman"/>
                <w:sz w:val="24"/>
              </w:rPr>
              <w:t>（主持）</w:t>
            </w:r>
          </w:p>
          <w:p w:rsidR="00631355" w:rsidRDefault="00EE2BF9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绞股蓝总皂甙抗肾纤维化的实验研究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陕西省卫生厅基金项目，</w:t>
            </w:r>
            <w:r>
              <w:rPr>
                <w:rFonts w:ascii="Times New Roman" w:eastAsia="仿宋_GB2312" w:hAnsi="Times New Roman" w:cs="Times New Roman"/>
                <w:sz w:val="24"/>
              </w:rPr>
              <w:t>199940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1999.1-2001.12</w:t>
            </w:r>
            <w:r>
              <w:rPr>
                <w:rFonts w:ascii="Times New Roman" w:eastAsia="仿宋_GB2312" w:hAnsi="Times New Roman" w:cs="Times New Roman"/>
                <w:sz w:val="24"/>
              </w:rPr>
              <w:t>（主持）</w:t>
            </w:r>
          </w:p>
          <w:p w:rsidR="00631355" w:rsidRDefault="00EE2BF9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益肾化浊生血汤治疗肾性贫血的临床与实验研究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陕西省中医药管理局项目，</w:t>
            </w:r>
            <w:r>
              <w:rPr>
                <w:rFonts w:ascii="Times New Roman" w:eastAsia="仿宋_GB2312" w:hAnsi="Times New Roman" w:cs="Times New Roman"/>
                <w:sz w:val="24"/>
              </w:rPr>
              <w:t>1997.1-1999.12</w:t>
            </w:r>
            <w:r>
              <w:rPr>
                <w:rFonts w:ascii="Times New Roman" w:eastAsia="仿宋_GB2312" w:hAnsi="Times New Roman" w:cs="Times New Roman"/>
                <w:sz w:val="24"/>
              </w:rPr>
              <w:t>（主持）</w:t>
            </w:r>
          </w:p>
          <w:p w:rsidR="00631355" w:rsidRDefault="00EE2BF9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sz w:val="24"/>
              </w:rPr>
              <w:t>益肾降脂胶囊治疗慢性肾功能衰竭的临床与实验研究，</w:t>
            </w:r>
            <w:r>
              <w:rPr>
                <w:rFonts w:ascii="Times New Roman" w:eastAsia="仿宋_GB2312" w:hAnsi="Times New Roman" w:cs="Times New Roman"/>
                <w:sz w:val="24"/>
              </w:rPr>
              <w:t>1998</w:t>
            </w:r>
            <w:r>
              <w:rPr>
                <w:rFonts w:ascii="Times New Roman" w:eastAsia="仿宋_GB2312" w:hAnsi="Times New Roman" w:cs="Times New Roman"/>
                <w:sz w:val="24"/>
              </w:rPr>
              <w:t>年获陕西省中医药科技成果一等奖（第一完成人）</w:t>
            </w:r>
          </w:p>
          <w:p w:rsidR="00631355" w:rsidRDefault="00EE2BF9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5.</w:t>
            </w:r>
            <w:r>
              <w:rPr>
                <w:rFonts w:ascii="Times New Roman" w:eastAsia="仿宋_GB2312" w:hAnsi="Times New Roman" w:cs="Times New Roman"/>
                <w:sz w:val="24"/>
              </w:rPr>
              <w:t>肾衰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号治疗慢性肾功能年衰竭的临床观察与实验研究</w:t>
            </w:r>
            <w:r>
              <w:rPr>
                <w:rFonts w:ascii="Times New Roman" w:eastAsia="仿宋_GB2312" w:hAnsi="Times New Roman" w:cs="Times New Roman"/>
                <w:sz w:val="24"/>
              </w:rPr>
              <w:t>.1995</w:t>
            </w:r>
            <w:r>
              <w:rPr>
                <w:rFonts w:ascii="Times New Roman" w:eastAsia="仿宋_GB2312" w:hAnsi="Times New Roman" w:cs="Times New Roman"/>
                <w:sz w:val="24"/>
              </w:rPr>
              <w:t>年荣获陕西省中医药科技成果二等奖（第一完成人）</w:t>
            </w:r>
          </w:p>
        </w:tc>
      </w:tr>
      <w:tr w:rsidR="00631355">
        <w:trPr>
          <w:cantSplit/>
          <w:trHeight w:val="2114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学术著作及学术论文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乔成林主编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中医外科治疗手册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[M].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陕西科技出版社，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1998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年第一版</w:t>
            </w:r>
          </w:p>
          <w:p w:rsidR="00631355" w:rsidRDefault="00EE2BF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乔成林主编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中医妇科治疗手册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[M].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陕西科技出版社，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1995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年第一版</w:t>
            </w:r>
          </w:p>
          <w:p w:rsidR="00631355" w:rsidRDefault="00EE2BF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益肾活血胶囊抗肾纤维化的实验研究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中国中西医结合杂志，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1998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107-109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（第一作者）</w:t>
            </w:r>
          </w:p>
          <w:p w:rsidR="00631355" w:rsidRDefault="00EE2BF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中西医结合治疗尿毒症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中西医结合实用临床急救，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1995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84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（第一作者）</w:t>
            </w:r>
          </w:p>
          <w:p w:rsidR="00631355" w:rsidRDefault="00EE2BF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益气利水活血法治疗小儿急性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肾炎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陕西中医，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1995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340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（第一作者）</w:t>
            </w:r>
          </w:p>
          <w:p w:rsidR="00631355" w:rsidRDefault="00EE2BF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复肾胶囊对巩固慢性肾炎疗效作用的分析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吉林中医药，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1995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87-88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（第一作者）</w:t>
            </w:r>
          </w:p>
          <w:p w:rsidR="00631355" w:rsidRDefault="00EE2BF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黄连温胆汤治疗慢性肾功能衰竭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[J].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四川中医，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1994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28-29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（第一作者）</w:t>
            </w:r>
          </w:p>
        </w:tc>
      </w:tr>
      <w:tr w:rsidR="00631355">
        <w:trPr>
          <w:cantSplit/>
          <w:trHeight w:val="2114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学术兼职情况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曾任中华中医药学会肾病分会委员（当时不设常委），陕西省中医药学会副会长，陕西省中医药学会肾病专业委员会主任委员、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誉主任委员，陕西省中医药学会内科专业委员会副主任委员，全国肾性贫血西北协作中心负责人，《西安交通大学学报（医学版）》、《陕西中医》杂志编委等职；现任陕西省中医药学会名老中医学术思想交流专业委员会委员、内科专业委员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誉主任委员等职。</w:t>
            </w:r>
          </w:p>
        </w:tc>
      </w:tr>
      <w:tr w:rsidR="00631355">
        <w:trPr>
          <w:cantSplit/>
          <w:trHeight w:val="1472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献计献策情况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曾就学术经验指导老师及继承人的遴选等问题，撰写《对名老中医学术思想继承工作的设想》一文，向陕西省中医药管理局献计献策。</w:t>
            </w:r>
          </w:p>
        </w:tc>
      </w:tr>
      <w:tr w:rsidR="00631355">
        <w:trPr>
          <w:cantSplit/>
          <w:trHeight w:val="1975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何时何地受过何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种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励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1981</w:t>
            </w:r>
            <w:r>
              <w:rPr>
                <w:rFonts w:ascii="仿宋_GB2312" w:eastAsia="仿宋_GB2312" w:hint="eastAsia"/>
                <w:sz w:val="24"/>
              </w:rPr>
              <w:t>年荣获“西安医科大学先进工作者”荣誉称号</w:t>
            </w:r>
          </w:p>
          <w:p w:rsidR="00631355" w:rsidRDefault="006313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31355">
        <w:trPr>
          <w:cantSplit/>
          <w:trHeight w:val="2308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何时何地受过何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种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31355">
        <w:trPr>
          <w:cantSplit/>
          <w:trHeight w:val="561"/>
          <w:jc w:val="center"/>
        </w:trPr>
        <w:tc>
          <w:tcPr>
            <w:tcW w:w="924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zh-CN"/>
              </w:rPr>
              <w:t>主要事迹及贡献（不超过</w:t>
            </w:r>
            <w:r>
              <w:rPr>
                <w:rFonts w:ascii="仿宋_GB2312" w:eastAsia="仿宋_GB2312" w:hint="eastAsia"/>
                <w:sz w:val="24"/>
                <w:szCs w:val="24"/>
                <w:lang w:val="zh-CN"/>
              </w:rPr>
              <w:t>1500</w:t>
            </w:r>
            <w:r>
              <w:rPr>
                <w:rFonts w:ascii="仿宋_GB2312" w:eastAsia="仿宋_GB2312" w:hint="eastAsia"/>
                <w:sz w:val="24"/>
                <w:szCs w:val="24"/>
                <w:lang w:val="zh-CN"/>
              </w:rPr>
              <w:t>字）</w:t>
            </w:r>
          </w:p>
        </w:tc>
      </w:tr>
      <w:tr w:rsidR="00631355">
        <w:trPr>
          <w:cantSplit/>
          <w:trHeight w:val="1008"/>
          <w:jc w:val="center"/>
        </w:trPr>
        <w:tc>
          <w:tcPr>
            <w:tcW w:w="924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硕士生导师，陕西省首届名中医，全国第五批老中医药专家学术经验继承工作指导老师、陕西省第二批老中医药专家学术经验继承指导老师。曾任中华中医药学会肾病分会委员（当时不设常委），陕西省中医药学会副会长、肾病专业委员会主任委员、名誉主任委员、内科专业委员会副主任委员，全国肾性贫血西北协作中心负责人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陕西省医学会及西安市医学会医疗事故技术鉴定委员会委员，</w:t>
            </w:r>
            <w:r>
              <w:rPr>
                <w:rFonts w:ascii="仿宋_GB2312" w:eastAsia="仿宋_GB2312" w:hAnsi="宋体"/>
                <w:sz w:val="24"/>
                <w:szCs w:val="24"/>
              </w:rPr>
              <w:t>《西安交通大学学报》、《陕西中医》杂志编委等职；现任陕西省中医药学会名老中医学术思想交流专业委员会委员、内科专业委员会名誉主任委</w:t>
            </w:r>
            <w:r>
              <w:rPr>
                <w:rFonts w:ascii="仿宋_GB2312" w:eastAsia="仿宋_GB2312" w:hAnsi="宋体"/>
                <w:sz w:val="24"/>
                <w:szCs w:val="24"/>
              </w:rPr>
              <w:t>员等职。</w:t>
            </w:r>
            <w:r>
              <w:rPr>
                <w:rFonts w:ascii="仿宋_GB2312" w:eastAsia="仿宋_GB2312" w:hAnsi="宋体"/>
                <w:sz w:val="24"/>
                <w:szCs w:val="24"/>
              </w:rPr>
              <w:t>1969</w:t>
            </w:r>
            <w:r>
              <w:rPr>
                <w:rFonts w:ascii="仿宋_GB2312" w:eastAsia="仿宋_GB2312" w:hAnsi="宋体"/>
                <w:sz w:val="24"/>
                <w:szCs w:val="24"/>
              </w:rPr>
              <w:t>年毕业于陕西中医学院医疗系，</w:t>
            </w:r>
            <w:r>
              <w:rPr>
                <w:rFonts w:ascii="仿宋_GB2312" w:eastAsia="仿宋_GB2312" w:hAnsi="宋体"/>
                <w:sz w:val="24"/>
                <w:szCs w:val="24"/>
              </w:rPr>
              <w:t>1979</w:t>
            </w:r>
            <w:r>
              <w:rPr>
                <w:rFonts w:ascii="仿宋_GB2312" w:eastAsia="仿宋_GB2312" w:hAnsi="宋体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>7</w:t>
            </w:r>
            <w:r>
              <w:rPr>
                <w:rFonts w:ascii="仿宋_GB2312" w:eastAsia="仿宋_GB2312" w:hAnsi="宋体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>-1980</w:t>
            </w:r>
            <w:r>
              <w:rPr>
                <w:rFonts w:ascii="仿宋_GB2312" w:eastAsia="仿宋_GB2312" w:hAnsi="宋体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>7</w:t>
            </w:r>
            <w:r>
              <w:rPr>
                <w:rFonts w:ascii="仿宋_GB2312" w:eastAsia="仿宋_GB2312" w:hAnsi="宋体"/>
                <w:sz w:val="24"/>
                <w:szCs w:val="24"/>
              </w:rPr>
              <w:t>月在山东中医学院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参加卫生部举办的中医基础师资班培训，</w:t>
            </w:r>
            <w:r>
              <w:rPr>
                <w:rFonts w:ascii="仿宋_GB2312" w:eastAsia="仿宋_GB2312" w:hAnsi="宋体"/>
                <w:sz w:val="24"/>
                <w:szCs w:val="24"/>
              </w:rPr>
              <w:t>1990</w:t>
            </w:r>
            <w:r>
              <w:rPr>
                <w:rFonts w:ascii="仿宋_GB2312" w:eastAsia="仿宋_GB2312" w:hAnsi="宋体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>6</w:t>
            </w:r>
            <w:r>
              <w:rPr>
                <w:rFonts w:ascii="仿宋_GB2312" w:eastAsia="仿宋_GB2312" w:hAnsi="宋体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>-2002</w:t>
            </w:r>
            <w:r>
              <w:rPr>
                <w:rFonts w:ascii="仿宋_GB2312" w:eastAsia="仿宋_GB2312" w:hAnsi="宋体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/>
                <w:sz w:val="24"/>
                <w:szCs w:val="24"/>
              </w:rPr>
              <w:t>月先后任西安交通大学医学院第二附附属医院中医教研室副主任、主任。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现任西安交通大学第二附属医院特聘专业职称评定委员、伦理委员会委员等职。</w:t>
            </w:r>
          </w:p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从事中医、中西医结合内科疾病的临床、教学、科研工作</w:t>
            </w:r>
            <w:r>
              <w:rPr>
                <w:rFonts w:ascii="仿宋_GB2312" w:eastAsia="仿宋_GB2312" w:hAnsi="宋体"/>
                <w:sz w:val="24"/>
                <w:szCs w:val="24"/>
              </w:rPr>
              <w:t>46</w:t>
            </w:r>
            <w:r>
              <w:rPr>
                <w:rFonts w:ascii="仿宋_GB2312" w:eastAsia="仿宋_GB2312" w:hAnsi="宋体"/>
                <w:sz w:val="24"/>
                <w:szCs w:val="24"/>
              </w:rPr>
              <w:t>年，潜心研究中医基础理论，掌握中医经典并能不断创新，兼及现代医学理论，能将两种不同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医学理论进行有机融合，并在临床中积极应用，能经常关注本学科中西医发展新动向和新理论。对内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科疾病具有较深的造诣，积累了丰富的临床经验，临床疗效卓越，患者反应强烈。研制治疗肾病的益肾胶囊、复肾胶囊、益肾活血胶囊等院内制剂，疗效显著，得到同行认可。</w:t>
            </w:r>
          </w:p>
        </w:tc>
      </w:tr>
      <w:tr w:rsidR="00631355">
        <w:trPr>
          <w:cantSplit/>
          <w:trHeight w:val="850"/>
          <w:jc w:val="center"/>
        </w:trPr>
        <w:tc>
          <w:tcPr>
            <w:tcW w:w="924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临床上擅长运用宏观和微观相结合、辩证与辨病相结合、中医与西医相结合的方法，诊治急慢性肾脏疾病、泌尿系感染、皮肤疮疡及内科疑难危重症。根据中医理论及临床经验提出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）肾病治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疗的“益气泄浊法”、“益气补肾法”和“益肾活血法”等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疗法，开创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了“五苓散”、“黄连温胆汤”、“补中益气汤”等方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药治疗肾炎的古方今用之先河，其中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“益气泄浊法”的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学术思想在多种期刊及学术会议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发表、交流，得到国内中医界的广泛肯定；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“治水必先温通”理论创新性学术思想，对“水”、“温”进行了详细的阐释，提出了慢性肾脏病发病的“五大病机理论”，并立法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“温阳化浊法”、“温阳活血法”等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，组方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温阳化浊方、温阳活血方等，应用于临床治疗慢性肾脏病、肾囊肿、慢性甲状腺功能减退、帕金森综合症、慢性心衰、尿频综合症、前列腺增生等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余种疑难病症。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）提出激素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治疗慢性肾脏病的“中医四期论治”，详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细阐释了激素治疗过程中患者的中医证候变化规律，提出运用六味地黄汤化裁进行分期论治。</w:t>
            </w:r>
          </w:p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培养硕士研究生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名，均获得中西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医结合临床硕士学位（其中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名已获得博士学位），均成为当地科室业务骨干；培养继承人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名（杨成志、杨文利、吴喜利、董盛），均顺利毕业。其中吴喜利晋升为西安交通大学中医主任医师，医学博士，博士生导师，现任中医科副主任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党支部书记，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任中华中医药学会肾病分会、补肾活血法分会委员，陕西省中医药学会副秘书长、肾病专业委员会副主任委员，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主编专著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部，第一作者或通讯作者发表学术论文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余篇，其中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SCI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收录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篇，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Medline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收录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篇；杨成志晋升为西安交通大学中医副主任医师，董盛晋升为陕西中医药大学中医副主任医师，副教授，硕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士生导师。</w:t>
            </w:r>
          </w:p>
          <w:p w:rsidR="00631355" w:rsidRDefault="00EE2BF9" w:rsidP="009A2585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主持及指导国家自然科学基金项目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项、陕西省及厅局级科研项目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余项，获陕西省及高校中医药科研成果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项，其中壹等奖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项，贰等奖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项，叁等奖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项；发表专业性学术论文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余篇，参加全国及省级学术会议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余次，交流论文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余篇；主编及参编专著《中医外科治疗手册》、《中医妇科治疗手册》等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部。</w:t>
            </w:r>
          </w:p>
        </w:tc>
      </w:tr>
      <w:tr w:rsidR="00631355">
        <w:trPr>
          <w:cantSplit/>
          <w:trHeight w:val="2772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631355" w:rsidRDefault="00EE2BF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出席职工（代表）会议</w:t>
            </w:r>
            <w:r>
              <w:rPr>
                <w:rFonts w:ascii="仿宋_GB2312" w:eastAsia="仿宋_GB2312" w:hint="eastAsia"/>
                <w:sz w:val="24"/>
              </w:rPr>
              <w:t>___</w:t>
            </w:r>
            <w:r>
              <w:rPr>
                <w:rFonts w:ascii="仿宋_GB2312" w:eastAsia="仿宋_GB2312" w:hint="eastAsia"/>
                <w:sz w:val="24"/>
              </w:rPr>
              <w:t>人，其中同意</w:t>
            </w:r>
            <w:r>
              <w:rPr>
                <w:rFonts w:ascii="仿宋_GB2312" w:eastAsia="仿宋_GB2312" w:hint="eastAsia"/>
                <w:sz w:val="24"/>
              </w:rPr>
              <w:t>___</w:t>
            </w:r>
            <w:r>
              <w:rPr>
                <w:rFonts w:ascii="仿宋_GB2312" w:eastAsia="仿宋_GB2312" w:hint="eastAsia"/>
                <w:sz w:val="24"/>
              </w:rPr>
              <w:t>人，反对</w:t>
            </w:r>
            <w:r>
              <w:rPr>
                <w:rFonts w:ascii="仿宋_GB2312" w:eastAsia="仿宋_GB2312" w:hint="eastAsia"/>
                <w:sz w:val="24"/>
              </w:rPr>
              <w:t>___</w:t>
            </w:r>
            <w:r>
              <w:rPr>
                <w:rFonts w:ascii="仿宋_GB2312" w:eastAsia="仿宋_GB2312" w:hint="eastAsia"/>
                <w:sz w:val="24"/>
              </w:rPr>
              <w:t>人，弃权</w:t>
            </w:r>
            <w:r>
              <w:rPr>
                <w:rFonts w:ascii="仿宋_GB2312" w:eastAsia="仿宋_GB2312" w:hint="eastAsia"/>
                <w:sz w:val="24"/>
              </w:rPr>
              <w:t>___</w:t>
            </w:r>
            <w:r>
              <w:rPr>
                <w:rFonts w:ascii="仿宋_GB2312" w:eastAsia="仿宋_GB2312" w:hint="eastAsia"/>
                <w:sz w:val="24"/>
              </w:rPr>
              <w:t>人。</w:t>
            </w:r>
          </w:p>
          <w:p w:rsidR="00631355" w:rsidRDefault="00631355">
            <w:pPr>
              <w:spacing w:line="400" w:lineRule="exact"/>
              <w:ind w:firstLineChars="750" w:firstLine="1800"/>
              <w:jc w:val="lef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400" w:lineRule="exact"/>
              <w:ind w:firstLineChars="750" w:firstLine="1800"/>
              <w:jc w:val="left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400" w:lineRule="exact"/>
              <w:ind w:firstLineChars="750" w:firstLine="1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widowControl/>
              <w:ind w:firstLineChars="650" w:firstLine="15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</w:t>
            </w:r>
          </w:p>
          <w:p w:rsidR="00631355" w:rsidRDefault="00EE2B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监察</w:t>
            </w:r>
          </w:p>
          <w:p w:rsidR="00631355" w:rsidRDefault="00EE2B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631355" w:rsidRDefault="00EE2B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400" w:lineRule="exact"/>
              <w:ind w:left="625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400" w:lineRule="exact"/>
              <w:ind w:left="625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400" w:lineRule="exact"/>
              <w:ind w:left="625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400" w:lineRule="exact"/>
              <w:ind w:left="625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400" w:lineRule="exact"/>
              <w:ind w:left="625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400" w:lineRule="exact"/>
              <w:ind w:leftChars="288" w:left="605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widowControl/>
              <w:ind w:leftChars="203" w:left="426" w:firstLineChars="350" w:firstLine="8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31355">
        <w:trPr>
          <w:trHeight w:val="988"/>
          <w:jc w:val="center"/>
        </w:trPr>
        <w:tc>
          <w:tcPr>
            <w:tcW w:w="924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各级人力资源社会保障部门、卫生计生部门、中医药部门审核（审批）意见</w:t>
            </w:r>
          </w:p>
        </w:tc>
      </w:tr>
      <w:tr w:rsidR="00631355">
        <w:trPr>
          <w:trHeight w:val="3143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6313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spacing w:line="32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31355">
        <w:trPr>
          <w:trHeight w:val="3143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地市级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31355">
        <w:trPr>
          <w:trHeight w:val="3143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31355">
        <w:trPr>
          <w:trHeight w:val="3143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EE2BF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人力资源社会保障部、国家卫生计生委、国家中医药局审批意见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31355" w:rsidRDefault="00631355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357" w:firstLine="8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31355" w:rsidRDefault="00EE2BF9">
            <w:pPr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31355" w:rsidRDefault="00EE2B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31355" w:rsidRDefault="00EE2BF9">
      <w:pPr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sectPr w:rsidR="00631355">
      <w:footerReference w:type="default" r:id="rId9"/>
      <w:footerReference w:type="first" r:id="rId10"/>
      <w:pgSz w:w="11906" w:h="16838"/>
      <w:pgMar w:top="1701" w:right="1418" w:bottom="1418" w:left="1418" w:header="851" w:footer="964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F9" w:rsidRDefault="00EE2BF9">
      <w:r>
        <w:separator/>
      </w:r>
    </w:p>
  </w:endnote>
  <w:endnote w:type="continuationSeparator" w:id="0">
    <w:p w:rsidR="00EE2BF9" w:rsidRDefault="00EE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55" w:rsidRDefault="00EE2BF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1355" w:rsidRDefault="00EE2B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27D0D">
                            <w:rPr>
                              <w:noProof/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31355" w:rsidRDefault="00EE2B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27D0D">
                      <w:rPr>
                        <w:noProof/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55" w:rsidRDefault="00EE2BF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1355" w:rsidRDefault="00EE2B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27D0D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31355" w:rsidRDefault="00EE2B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27D0D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F9" w:rsidRDefault="00EE2BF9">
      <w:r>
        <w:separator/>
      </w:r>
    </w:p>
  </w:footnote>
  <w:footnote w:type="continuationSeparator" w:id="0">
    <w:p w:rsidR="00EE2BF9" w:rsidRDefault="00EE2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E7"/>
    <w:rsid w:val="002226E7"/>
    <w:rsid w:val="00631355"/>
    <w:rsid w:val="009A2585"/>
    <w:rsid w:val="00EE2BF9"/>
    <w:rsid w:val="00F27D0D"/>
    <w:rsid w:val="02EB1282"/>
    <w:rsid w:val="0FDC0A20"/>
    <w:rsid w:val="102F7847"/>
    <w:rsid w:val="13DD23B5"/>
    <w:rsid w:val="179706DE"/>
    <w:rsid w:val="1A2F1F46"/>
    <w:rsid w:val="1BB71B7C"/>
    <w:rsid w:val="1C8D02A5"/>
    <w:rsid w:val="1CFD2333"/>
    <w:rsid w:val="249E5E31"/>
    <w:rsid w:val="315A4F27"/>
    <w:rsid w:val="3619303E"/>
    <w:rsid w:val="37B16ABD"/>
    <w:rsid w:val="3CF4729E"/>
    <w:rsid w:val="52C45EE8"/>
    <w:rsid w:val="536C1AF6"/>
    <w:rsid w:val="54017E37"/>
    <w:rsid w:val="60AA0FC1"/>
    <w:rsid w:val="693A2ECF"/>
    <w:rsid w:val="6E3C1D54"/>
    <w:rsid w:val="72EB32B7"/>
    <w:rsid w:val="75FF7042"/>
    <w:rsid w:val="76E068BD"/>
    <w:rsid w:val="7803441F"/>
    <w:rsid w:val="7D281D94"/>
    <w:rsid w:val="7DB6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A2585"/>
    <w:rPr>
      <w:sz w:val="18"/>
      <w:szCs w:val="18"/>
    </w:rPr>
  </w:style>
  <w:style w:type="character" w:customStyle="1" w:styleId="Char">
    <w:name w:val="批注框文本 Char"/>
    <w:basedOn w:val="a0"/>
    <w:link w:val="a6"/>
    <w:rsid w:val="009A2585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A2585"/>
    <w:rPr>
      <w:sz w:val="18"/>
      <w:szCs w:val="18"/>
    </w:rPr>
  </w:style>
  <w:style w:type="character" w:customStyle="1" w:styleId="Char">
    <w:name w:val="批注框文本 Char"/>
    <w:basedOn w:val="a0"/>
    <w:link w:val="a6"/>
    <w:rsid w:val="009A2585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736</Words>
  <Characters>4200</Characters>
  <Application>Microsoft Office Word</Application>
  <DocSecurity>0</DocSecurity>
  <Lines>35</Lines>
  <Paragraphs>9</Paragraphs>
  <ScaleCrop>false</ScaleCrop>
  <Company>微软中国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wuxili1984</dc:creator>
  <cp:lastModifiedBy>院长办公室</cp:lastModifiedBy>
  <cp:revision>3</cp:revision>
  <dcterms:created xsi:type="dcterms:W3CDTF">2016-12-24T02:23:00Z</dcterms:created>
  <dcterms:modified xsi:type="dcterms:W3CDTF">2016-12-27T01:51:00Z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