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</w:t>
      </w:r>
      <w:bookmarkStart w:id="0" w:name="_GoBack"/>
      <w:bookmarkEnd w:id="0"/>
    </w:p>
    <w:p>
      <w:pPr>
        <w:tabs>
          <w:tab w:val="center" w:pos="6663"/>
        </w:tabs>
        <w:adjustRightInd w:val="0"/>
        <w:snapToGrid w:val="0"/>
        <w:spacing w:line="560" w:lineRule="exact"/>
        <w:contextualSpacing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教育部第五批赴滇西地区挂职干部推荐表</w:t>
      </w:r>
    </w:p>
    <w:tbl>
      <w:tblPr>
        <w:tblStyle w:val="5"/>
        <w:tblW w:w="9598" w:type="dxa"/>
        <w:tblInd w:w="-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8"/>
        <w:gridCol w:w="1154"/>
        <w:gridCol w:w="940"/>
        <w:gridCol w:w="1260"/>
        <w:gridCol w:w="1800"/>
        <w:gridCol w:w="129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Calibri" w:hAnsi="Calibri" w:eastAsia="仿宋_GB2312"/>
                <w:sz w:val="24"/>
              </w:rPr>
              <w:t>寸正面</w:t>
            </w:r>
          </w:p>
          <w:p>
            <w:pPr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派</w:t>
            </w:r>
          </w:p>
        </w:tc>
        <w:tc>
          <w:tcPr>
            <w:tcW w:w="35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授予单位及时间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  业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工作单位及现职务、职级</w:t>
            </w:r>
          </w:p>
        </w:tc>
        <w:tc>
          <w:tcPr>
            <w:tcW w:w="63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任现职务职级时间</w:t>
            </w:r>
          </w:p>
        </w:tc>
        <w:tc>
          <w:tcPr>
            <w:tcW w:w="63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拟派州县及挂任职务</w:t>
            </w:r>
          </w:p>
        </w:tc>
        <w:tc>
          <w:tcPr>
            <w:tcW w:w="8432" w:type="dxa"/>
            <w:gridSpan w:val="6"/>
            <w:vAlign w:val="bottom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51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家庭电话、手机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432" w:type="dxa"/>
            <w:gridSpan w:val="6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成就</w:t>
            </w:r>
          </w:p>
        </w:tc>
        <w:tc>
          <w:tcPr>
            <w:tcW w:w="8432" w:type="dxa"/>
            <w:gridSpan w:val="6"/>
            <w:vAlign w:val="center"/>
          </w:tcPr>
          <w:p>
            <w:pPr>
              <w:ind w:firstLine="360" w:firstLineChars="200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料</w:t>
            </w:r>
          </w:p>
        </w:tc>
        <w:tc>
          <w:tcPr>
            <w:tcW w:w="8432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所在单位（盖章）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派出单位党委意见</w:t>
            </w:r>
          </w:p>
        </w:tc>
        <w:tc>
          <w:tcPr>
            <w:tcW w:w="8432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 日</w:t>
            </w:r>
          </w:p>
        </w:tc>
      </w:tr>
    </w:tbl>
    <w:p/>
    <w:sectPr>
      <w:footerReference r:id="rId3" w:type="firs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7828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A5D"/>
    <w:rsid w:val="000943A0"/>
    <w:rsid w:val="0013490D"/>
    <w:rsid w:val="00187CE3"/>
    <w:rsid w:val="001F41E1"/>
    <w:rsid w:val="004266DC"/>
    <w:rsid w:val="007C2F17"/>
    <w:rsid w:val="008B7FAD"/>
    <w:rsid w:val="00982B0D"/>
    <w:rsid w:val="00A92A5D"/>
    <w:rsid w:val="00C47B94"/>
    <w:rsid w:val="00C73115"/>
    <w:rsid w:val="00EF3F02"/>
    <w:rsid w:val="00FB3666"/>
    <w:rsid w:val="44940D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2017-04-12T10:50:00Z</dcterms:created>
  <dc:creator>Administrator</dc:creator>
  <cp:lastModifiedBy>ly</cp:lastModifiedBy>
  <dcterms:modified xsi:type="dcterms:W3CDTF">2017-04-24T10:11:46Z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