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8260B" w14:textId="0EF8290C" w:rsidR="00A00E7D" w:rsidRDefault="00000000">
      <w:pPr>
        <w:spacing w:line="480" w:lineRule="auto"/>
        <w:jc w:val="left"/>
        <w:rPr>
          <w:rFonts w:ascii="黑体" w:eastAsia="黑体" w:hAnsi="黑体" w:cs="黑体"/>
          <w:sz w:val="32"/>
          <w:szCs w:val="32"/>
        </w:rPr>
      </w:pPr>
      <w:r>
        <w:rPr>
          <w:rFonts w:ascii="黑体" w:eastAsia="黑体" w:hAnsi="黑体" w:cs="黑体" w:hint="eastAsia"/>
          <w:sz w:val="32"/>
          <w:szCs w:val="32"/>
        </w:rPr>
        <w:t>附件</w:t>
      </w:r>
      <w:r w:rsidR="004B6A51">
        <w:rPr>
          <w:rFonts w:ascii="黑体" w:eastAsia="黑体" w:hAnsi="黑体" w:cs="黑体"/>
          <w:sz w:val="32"/>
          <w:szCs w:val="32"/>
        </w:rPr>
        <w:t>5</w:t>
      </w:r>
      <w:r>
        <w:rPr>
          <w:rFonts w:ascii="黑体" w:eastAsia="黑体" w:hAnsi="黑体" w:cs="黑体" w:hint="eastAsia"/>
          <w:sz w:val="32"/>
          <w:szCs w:val="32"/>
        </w:rPr>
        <w:t xml:space="preserve"> </w:t>
      </w:r>
    </w:p>
    <w:p w14:paraId="744867E8" w14:textId="77777777" w:rsidR="00A00E7D" w:rsidRDefault="00A00E7D">
      <w:pPr>
        <w:spacing w:line="480" w:lineRule="auto"/>
        <w:jc w:val="center"/>
        <w:rPr>
          <w:rFonts w:ascii="方正小标宋简体" w:eastAsia="方正小标宋简体" w:hAnsi="方正小标宋简体" w:cs="方正小标宋简体"/>
          <w:sz w:val="44"/>
          <w:szCs w:val="44"/>
        </w:rPr>
      </w:pPr>
    </w:p>
    <w:p w14:paraId="18C72F69" w14:textId="77777777" w:rsidR="00A00E7D" w:rsidRDefault="00A00E7D">
      <w:pPr>
        <w:spacing w:line="480" w:lineRule="auto"/>
        <w:jc w:val="center"/>
        <w:rPr>
          <w:rFonts w:ascii="方正小标宋简体" w:eastAsia="方正小标宋简体" w:hAnsi="方正小标宋简体" w:cs="方正小标宋简体"/>
          <w:sz w:val="44"/>
          <w:szCs w:val="44"/>
        </w:rPr>
      </w:pPr>
    </w:p>
    <w:p w14:paraId="2C729A00" w14:textId="77777777" w:rsidR="00A00E7D" w:rsidRDefault="00A00E7D">
      <w:pPr>
        <w:spacing w:line="480" w:lineRule="auto"/>
        <w:jc w:val="center"/>
        <w:rPr>
          <w:rFonts w:ascii="方正小标宋简体" w:eastAsia="方正小标宋简体" w:hAnsi="方正小标宋简体" w:cs="方正小标宋简体"/>
          <w:sz w:val="44"/>
          <w:szCs w:val="44"/>
        </w:rPr>
      </w:pPr>
    </w:p>
    <w:p w14:paraId="438AB716" w14:textId="77777777" w:rsidR="00A00E7D" w:rsidRDefault="00A00E7D">
      <w:pPr>
        <w:spacing w:line="480" w:lineRule="auto"/>
        <w:jc w:val="center"/>
        <w:rPr>
          <w:rFonts w:ascii="方正小标宋简体" w:eastAsia="方正小标宋简体" w:hAnsi="方正小标宋简体" w:cs="方正小标宋简体"/>
          <w:sz w:val="44"/>
          <w:szCs w:val="44"/>
        </w:rPr>
      </w:pPr>
    </w:p>
    <w:p w14:paraId="3B9E8C9A" w14:textId="77777777" w:rsidR="00A00E7D" w:rsidRDefault="00000000">
      <w:pPr>
        <w:spacing w:line="480"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陕西省省级继续医学教育项目申报</w:t>
      </w:r>
    </w:p>
    <w:p w14:paraId="4C84BFF8" w14:textId="77777777" w:rsidR="00A00E7D" w:rsidRDefault="00000000">
      <w:pPr>
        <w:spacing w:line="480" w:lineRule="auto"/>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t>操作说明</w:t>
      </w:r>
    </w:p>
    <w:p w14:paraId="1BC566A3" w14:textId="77777777" w:rsidR="00A00E7D" w:rsidRDefault="00A00E7D">
      <w:pPr>
        <w:spacing w:line="480" w:lineRule="auto"/>
        <w:jc w:val="center"/>
        <w:rPr>
          <w:rFonts w:ascii="宋体" w:eastAsia="宋体" w:hAnsi="宋体"/>
          <w:sz w:val="36"/>
          <w:szCs w:val="44"/>
        </w:rPr>
      </w:pPr>
    </w:p>
    <w:p w14:paraId="7EFF3103" w14:textId="77777777" w:rsidR="00A00E7D" w:rsidRDefault="00A00E7D">
      <w:pPr>
        <w:spacing w:line="480" w:lineRule="auto"/>
        <w:jc w:val="center"/>
        <w:rPr>
          <w:rFonts w:ascii="宋体" w:eastAsia="宋体" w:hAnsi="宋体"/>
          <w:sz w:val="36"/>
          <w:szCs w:val="44"/>
        </w:rPr>
      </w:pPr>
    </w:p>
    <w:p w14:paraId="1F0829F7" w14:textId="77777777" w:rsidR="00A00E7D" w:rsidRDefault="00A00E7D">
      <w:pPr>
        <w:spacing w:line="480" w:lineRule="auto"/>
        <w:jc w:val="center"/>
        <w:rPr>
          <w:rFonts w:ascii="宋体" w:eastAsia="宋体" w:hAnsi="宋体"/>
          <w:sz w:val="36"/>
          <w:szCs w:val="44"/>
        </w:rPr>
      </w:pPr>
    </w:p>
    <w:p w14:paraId="173EB589" w14:textId="77777777" w:rsidR="00A00E7D" w:rsidRDefault="00A00E7D">
      <w:pPr>
        <w:spacing w:line="480" w:lineRule="auto"/>
        <w:jc w:val="center"/>
        <w:rPr>
          <w:rFonts w:ascii="宋体" w:eastAsia="宋体" w:hAnsi="宋体"/>
          <w:sz w:val="36"/>
          <w:szCs w:val="44"/>
        </w:rPr>
      </w:pPr>
    </w:p>
    <w:p w14:paraId="5BC70336" w14:textId="77777777" w:rsidR="00A00E7D" w:rsidRDefault="00A00E7D">
      <w:pPr>
        <w:spacing w:line="480" w:lineRule="auto"/>
        <w:jc w:val="center"/>
        <w:rPr>
          <w:rFonts w:ascii="宋体" w:eastAsia="宋体" w:hAnsi="宋体"/>
          <w:sz w:val="36"/>
          <w:szCs w:val="44"/>
        </w:rPr>
      </w:pPr>
    </w:p>
    <w:p w14:paraId="7CD32287" w14:textId="77777777" w:rsidR="00A00E7D" w:rsidRDefault="00A00E7D">
      <w:pPr>
        <w:spacing w:line="480" w:lineRule="auto"/>
        <w:jc w:val="center"/>
        <w:rPr>
          <w:rFonts w:ascii="宋体" w:eastAsia="宋体" w:hAnsi="宋体"/>
          <w:sz w:val="36"/>
          <w:szCs w:val="44"/>
        </w:rPr>
      </w:pPr>
    </w:p>
    <w:p w14:paraId="4AE0952C" w14:textId="77777777" w:rsidR="00A00E7D" w:rsidRDefault="00A00E7D">
      <w:pPr>
        <w:spacing w:line="480" w:lineRule="auto"/>
        <w:jc w:val="center"/>
        <w:rPr>
          <w:rFonts w:ascii="宋体" w:eastAsia="宋体" w:hAnsi="宋体"/>
          <w:sz w:val="36"/>
          <w:szCs w:val="44"/>
        </w:rPr>
      </w:pPr>
    </w:p>
    <w:p w14:paraId="24C783D7" w14:textId="77777777" w:rsidR="00A00E7D" w:rsidRDefault="00A00E7D">
      <w:pPr>
        <w:spacing w:line="480" w:lineRule="auto"/>
        <w:jc w:val="center"/>
        <w:rPr>
          <w:rFonts w:ascii="宋体" w:eastAsia="宋体" w:hAnsi="宋体"/>
          <w:sz w:val="36"/>
          <w:szCs w:val="44"/>
        </w:rPr>
      </w:pPr>
    </w:p>
    <w:p w14:paraId="15199431" w14:textId="77777777" w:rsidR="00A00E7D" w:rsidRDefault="00A00E7D">
      <w:pPr>
        <w:spacing w:line="480" w:lineRule="auto"/>
        <w:jc w:val="center"/>
        <w:rPr>
          <w:rFonts w:ascii="宋体" w:eastAsia="宋体" w:hAnsi="宋体"/>
          <w:sz w:val="36"/>
          <w:szCs w:val="44"/>
        </w:rPr>
      </w:pPr>
    </w:p>
    <w:p w14:paraId="1156E16A" w14:textId="77777777" w:rsidR="00A00E7D" w:rsidRDefault="00A00E7D">
      <w:pPr>
        <w:spacing w:line="360" w:lineRule="auto"/>
        <w:jc w:val="center"/>
        <w:rPr>
          <w:rFonts w:ascii="宋体" w:eastAsia="宋体" w:hAnsi="宋体"/>
          <w:sz w:val="48"/>
          <w:szCs w:val="56"/>
        </w:rPr>
      </w:pPr>
    </w:p>
    <w:p w14:paraId="4D12492B" w14:textId="77777777" w:rsidR="00A00E7D" w:rsidRDefault="00A00E7D">
      <w:pPr>
        <w:spacing w:line="360" w:lineRule="auto"/>
        <w:jc w:val="center"/>
        <w:rPr>
          <w:rFonts w:ascii="宋体" w:eastAsia="宋体" w:hAnsi="宋体"/>
          <w:sz w:val="48"/>
          <w:szCs w:val="56"/>
        </w:rPr>
      </w:pPr>
    </w:p>
    <w:p w14:paraId="518DD029" w14:textId="77777777" w:rsidR="00A00E7D" w:rsidRDefault="00A00E7D">
      <w:pPr>
        <w:spacing w:line="360" w:lineRule="auto"/>
        <w:jc w:val="center"/>
        <w:rPr>
          <w:rFonts w:ascii="宋体" w:eastAsia="宋体" w:hAnsi="宋体"/>
          <w:sz w:val="48"/>
          <w:szCs w:val="56"/>
        </w:rPr>
      </w:pPr>
    </w:p>
    <w:sdt>
      <w:sdtPr>
        <w:rPr>
          <w:rFonts w:ascii="宋体" w:eastAsia="宋体" w:hAnsi="宋体"/>
          <w:sz w:val="48"/>
          <w:szCs w:val="56"/>
        </w:rPr>
        <w:id w:val="147476729"/>
        <w15:color w:val="DBDBDB"/>
      </w:sdtPr>
      <w:sdtEndPr>
        <w:rPr>
          <w:rFonts w:asciiTheme="minorHAnsi" w:eastAsiaTheme="minorEastAsia" w:hAnsiTheme="minorHAnsi" w:hint="eastAsia"/>
          <w:b/>
          <w:sz w:val="21"/>
          <w:szCs w:val="40"/>
        </w:rPr>
      </w:sdtEndPr>
      <w:sdtContent>
        <w:p w14:paraId="4877910E" w14:textId="77777777" w:rsidR="00A00E7D" w:rsidRDefault="00000000">
          <w:pPr>
            <w:spacing w:line="360" w:lineRule="auto"/>
            <w:jc w:val="center"/>
            <w:rPr>
              <w:rFonts w:ascii="宋体" w:eastAsia="宋体" w:hAnsi="宋体"/>
              <w:sz w:val="48"/>
              <w:szCs w:val="56"/>
            </w:rPr>
          </w:pPr>
          <w:r>
            <w:rPr>
              <w:rFonts w:ascii="宋体" w:eastAsia="宋体" w:hAnsi="宋体"/>
              <w:sz w:val="48"/>
              <w:szCs w:val="56"/>
            </w:rPr>
            <w:t>目</w:t>
          </w:r>
          <w:r>
            <w:rPr>
              <w:rFonts w:ascii="宋体" w:eastAsia="宋体" w:hAnsi="宋体" w:hint="eastAsia"/>
              <w:sz w:val="48"/>
              <w:szCs w:val="56"/>
            </w:rPr>
            <w:t xml:space="preserve">  </w:t>
          </w:r>
          <w:r>
            <w:rPr>
              <w:rFonts w:ascii="宋体" w:eastAsia="宋体" w:hAnsi="宋体"/>
              <w:sz w:val="48"/>
              <w:szCs w:val="56"/>
            </w:rPr>
            <w:t>录</w:t>
          </w:r>
        </w:p>
        <w:p w14:paraId="2E04AFF6" w14:textId="77777777" w:rsidR="00A00E7D" w:rsidRDefault="00A00E7D">
          <w:pPr>
            <w:spacing w:line="360" w:lineRule="auto"/>
            <w:jc w:val="center"/>
            <w:rPr>
              <w:rFonts w:ascii="宋体" w:eastAsia="宋体" w:hAnsi="宋体"/>
              <w:sz w:val="48"/>
              <w:szCs w:val="56"/>
            </w:rPr>
          </w:pPr>
        </w:p>
        <w:p w14:paraId="04DF3D19" w14:textId="77777777" w:rsidR="00A00E7D" w:rsidRDefault="00000000">
          <w:pPr>
            <w:pStyle w:val="TOC1"/>
            <w:tabs>
              <w:tab w:val="right" w:leader="dot" w:pos="8306"/>
            </w:tabs>
            <w:spacing w:line="360" w:lineRule="auto"/>
            <w:rPr>
              <w:sz w:val="28"/>
              <w:szCs w:val="36"/>
            </w:rPr>
          </w:pPr>
          <w:r>
            <w:rPr>
              <w:rFonts w:hint="eastAsia"/>
              <w:sz w:val="44"/>
              <w:szCs w:val="52"/>
            </w:rPr>
            <w:fldChar w:fldCharType="begin"/>
          </w:r>
          <w:r>
            <w:rPr>
              <w:rFonts w:hint="eastAsia"/>
              <w:sz w:val="44"/>
              <w:szCs w:val="52"/>
            </w:rPr>
            <w:instrText xml:space="preserve">TOC \o "1-2" \h \u </w:instrText>
          </w:r>
          <w:r>
            <w:rPr>
              <w:rFonts w:hint="eastAsia"/>
              <w:sz w:val="44"/>
              <w:szCs w:val="52"/>
            </w:rPr>
            <w:fldChar w:fldCharType="separate"/>
          </w:r>
          <w:hyperlink w:anchor="_Toc19771" w:history="1">
            <w:r>
              <w:rPr>
                <w:rFonts w:hint="eastAsia"/>
                <w:sz w:val="28"/>
                <w:szCs w:val="21"/>
              </w:rPr>
              <w:t>一、系统登录</w:t>
            </w:r>
            <w:r>
              <w:rPr>
                <w:sz w:val="28"/>
                <w:szCs w:val="36"/>
              </w:rPr>
              <w:tab/>
            </w:r>
            <w:r>
              <w:rPr>
                <w:sz w:val="28"/>
                <w:szCs w:val="36"/>
              </w:rPr>
              <w:fldChar w:fldCharType="begin"/>
            </w:r>
            <w:r>
              <w:rPr>
                <w:sz w:val="28"/>
                <w:szCs w:val="36"/>
              </w:rPr>
              <w:instrText xml:space="preserve"> PAGEREF _Toc19771 </w:instrText>
            </w:r>
            <w:r>
              <w:rPr>
                <w:sz w:val="28"/>
                <w:szCs w:val="36"/>
              </w:rPr>
              <w:fldChar w:fldCharType="separate"/>
            </w:r>
            <w:r>
              <w:rPr>
                <w:sz w:val="28"/>
                <w:szCs w:val="36"/>
              </w:rPr>
              <w:t>3</w:t>
            </w:r>
            <w:r>
              <w:rPr>
                <w:sz w:val="28"/>
                <w:szCs w:val="36"/>
              </w:rPr>
              <w:fldChar w:fldCharType="end"/>
            </w:r>
          </w:hyperlink>
        </w:p>
        <w:p w14:paraId="03379B90" w14:textId="77777777" w:rsidR="00A00E7D" w:rsidRDefault="00000000">
          <w:pPr>
            <w:pStyle w:val="TOC1"/>
            <w:tabs>
              <w:tab w:val="right" w:leader="dot" w:pos="8306"/>
            </w:tabs>
            <w:spacing w:line="360" w:lineRule="auto"/>
            <w:rPr>
              <w:sz w:val="28"/>
              <w:szCs w:val="36"/>
            </w:rPr>
          </w:pPr>
          <w:hyperlink w:anchor="_Toc13090" w:history="1">
            <w:r>
              <w:rPr>
                <w:rFonts w:hint="eastAsia"/>
                <w:sz w:val="28"/>
                <w:szCs w:val="36"/>
              </w:rPr>
              <w:t>二</w:t>
            </w:r>
            <w:r>
              <w:rPr>
                <w:rFonts w:hint="eastAsia"/>
                <w:sz w:val="28"/>
                <w:szCs w:val="36"/>
              </w:rPr>
              <w:t xml:space="preserve"> </w:t>
            </w:r>
            <w:r>
              <w:rPr>
                <w:rFonts w:hint="eastAsia"/>
                <w:sz w:val="28"/>
                <w:szCs w:val="36"/>
              </w:rPr>
              <w:t>、项目申报与备案</w:t>
            </w:r>
            <w:r>
              <w:rPr>
                <w:sz w:val="28"/>
                <w:szCs w:val="36"/>
              </w:rPr>
              <w:tab/>
            </w:r>
            <w:r>
              <w:rPr>
                <w:sz w:val="28"/>
                <w:szCs w:val="36"/>
              </w:rPr>
              <w:fldChar w:fldCharType="begin"/>
            </w:r>
            <w:r>
              <w:rPr>
                <w:sz w:val="28"/>
                <w:szCs w:val="36"/>
              </w:rPr>
              <w:instrText xml:space="preserve"> PAGEREF _Toc13090 </w:instrText>
            </w:r>
            <w:r>
              <w:rPr>
                <w:sz w:val="28"/>
                <w:szCs w:val="36"/>
              </w:rPr>
              <w:fldChar w:fldCharType="separate"/>
            </w:r>
            <w:r>
              <w:rPr>
                <w:sz w:val="28"/>
                <w:szCs w:val="36"/>
              </w:rPr>
              <w:t>5</w:t>
            </w:r>
            <w:r>
              <w:rPr>
                <w:sz w:val="28"/>
                <w:szCs w:val="36"/>
              </w:rPr>
              <w:fldChar w:fldCharType="end"/>
            </w:r>
          </w:hyperlink>
        </w:p>
        <w:p w14:paraId="07578EA0" w14:textId="77777777" w:rsidR="00A00E7D" w:rsidRDefault="00000000">
          <w:pPr>
            <w:pStyle w:val="TOC2"/>
            <w:tabs>
              <w:tab w:val="right" w:leader="dot" w:pos="8306"/>
            </w:tabs>
            <w:spacing w:line="360" w:lineRule="auto"/>
            <w:rPr>
              <w:sz w:val="28"/>
              <w:szCs w:val="36"/>
            </w:rPr>
          </w:pPr>
          <w:hyperlink w:anchor="_Toc21285" w:history="1">
            <w:r>
              <w:rPr>
                <w:rFonts w:hint="eastAsia"/>
                <w:sz w:val="28"/>
                <w:szCs w:val="36"/>
              </w:rPr>
              <w:t>1</w:t>
            </w:r>
            <w:r>
              <w:rPr>
                <w:rFonts w:hint="eastAsia"/>
                <w:sz w:val="28"/>
                <w:szCs w:val="36"/>
              </w:rPr>
              <w:t>、</w:t>
            </w:r>
            <w:r>
              <w:rPr>
                <w:rFonts w:hint="eastAsia"/>
                <w:sz w:val="28"/>
                <w:szCs w:val="36"/>
              </w:rPr>
              <w:t xml:space="preserve"> </w:t>
            </w:r>
            <w:r>
              <w:rPr>
                <w:rFonts w:hint="eastAsia"/>
                <w:sz w:val="28"/>
                <w:szCs w:val="36"/>
              </w:rPr>
              <w:t>新项目申报</w:t>
            </w:r>
            <w:r>
              <w:rPr>
                <w:sz w:val="28"/>
                <w:szCs w:val="36"/>
              </w:rPr>
              <w:tab/>
            </w:r>
            <w:r>
              <w:rPr>
                <w:sz w:val="28"/>
                <w:szCs w:val="36"/>
              </w:rPr>
              <w:fldChar w:fldCharType="begin"/>
            </w:r>
            <w:r>
              <w:rPr>
                <w:sz w:val="28"/>
                <w:szCs w:val="36"/>
              </w:rPr>
              <w:instrText xml:space="preserve"> PAGEREF _Toc21285 </w:instrText>
            </w:r>
            <w:r>
              <w:rPr>
                <w:sz w:val="28"/>
                <w:szCs w:val="36"/>
              </w:rPr>
              <w:fldChar w:fldCharType="separate"/>
            </w:r>
            <w:r>
              <w:rPr>
                <w:sz w:val="28"/>
                <w:szCs w:val="36"/>
              </w:rPr>
              <w:t>5</w:t>
            </w:r>
            <w:r>
              <w:rPr>
                <w:sz w:val="28"/>
                <w:szCs w:val="36"/>
              </w:rPr>
              <w:fldChar w:fldCharType="end"/>
            </w:r>
          </w:hyperlink>
        </w:p>
        <w:p w14:paraId="45074327" w14:textId="77777777" w:rsidR="00A00E7D" w:rsidRDefault="00000000">
          <w:pPr>
            <w:pStyle w:val="TOC2"/>
            <w:tabs>
              <w:tab w:val="right" w:leader="dot" w:pos="8306"/>
            </w:tabs>
            <w:spacing w:line="360" w:lineRule="auto"/>
            <w:rPr>
              <w:sz w:val="28"/>
              <w:szCs w:val="36"/>
            </w:rPr>
          </w:pPr>
          <w:hyperlink w:anchor="_Toc28711" w:history="1">
            <w:r>
              <w:rPr>
                <w:sz w:val="28"/>
                <w:szCs w:val="36"/>
              </w:rPr>
              <w:t>2</w:t>
            </w:r>
            <w:r>
              <w:rPr>
                <w:sz w:val="28"/>
                <w:szCs w:val="36"/>
              </w:rPr>
              <w:t>、</w:t>
            </w:r>
            <w:r>
              <w:rPr>
                <w:sz w:val="28"/>
                <w:szCs w:val="36"/>
              </w:rPr>
              <w:t xml:space="preserve"> </w:t>
            </w:r>
            <w:r>
              <w:rPr>
                <w:rFonts w:hint="eastAsia"/>
                <w:sz w:val="28"/>
                <w:szCs w:val="36"/>
              </w:rPr>
              <w:t>项目备案</w:t>
            </w:r>
            <w:r>
              <w:rPr>
                <w:sz w:val="28"/>
                <w:szCs w:val="36"/>
              </w:rPr>
              <w:tab/>
            </w:r>
            <w:r>
              <w:rPr>
                <w:sz w:val="28"/>
                <w:szCs w:val="36"/>
              </w:rPr>
              <w:fldChar w:fldCharType="begin"/>
            </w:r>
            <w:r>
              <w:rPr>
                <w:sz w:val="28"/>
                <w:szCs w:val="36"/>
              </w:rPr>
              <w:instrText xml:space="preserve"> PAGEREF _Toc28711 </w:instrText>
            </w:r>
            <w:r>
              <w:rPr>
                <w:sz w:val="28"/>
                <w:szCs w:val="36"/>
              </w:rPr>
              <w:fldChar w:fldCharType="separate"/>
            </w:r>
            <w:r>
              <w:rPr>
                <w:sz w:val="28"/>
                <w:szCs w:val="36"/>
              </w:rPr>
              <w:t>9</w:t>
            </w:r>
            <w:r>
              <w:rPr>
                <w:sz w:val="28"/>
                <w:szCs w:val="36"/>
              </w:rPr>
              <w:fldChar w:fldCharType="end"/>
            </w:r>
          </w:hyperlink>
        </w:p>
        <w:p w14:paraId="42A81463" w14:textId="77777777" w:rsidR="00A00E7D" w:rsidRDefault="00000000">
          <w:pPr>
            <w:pStyle w:val="TOC2"/>
            <w:tabs>
              <w:tab w:val="right" w:leader="dot" w:pos="8306"/>
            </w:tabs>
            <w:spacing w:line="360" w:lineRule="auto"/>
            <w:rPr>
              <w:sz w:val="28"/>
              <w:szCs w:val="36"/>
            </w:rPr>
          </w:pPr>
          <w:hyperlink w:anchor="_Toc2926" w:history="1">
            <w:r>
              <w:rPr>
                <w:sz w:val="28"/>
                <w:szCs w:val="36"/>
              </w:rPr>
              <w:t>3</w:t>
            </w:r>
            <w:r>
              <w:rPr>
                <w:sz w:val="28"/>
                <w:szCs w:val="36"/>
              </w:rPr>
              <w:t>、</w:t>
            </w:r>
            <w:r>
              <w:rPr>
                <w:sz w:val="28"/>
                <w:szCs w:val="36"/>
              </w:rPr>
              <w:t xml:space="preserve"> </w:t>
            </w:r>
            <w:r>
              <w:rPr>
                <w:rFonts w:hint="eastAsia"/>
                <w:sz w:val="28"/>
                <w:szCs w:val="36"/>
              </w:rPr>
              <w:t>项目修改</w:t>
            </w:r>
            <w:r>
              <w:rPr>
                <w:sz w:val="28"/>
                <w:szCs w:val="36"/>
              </w:rPr>
              <w:tab/>
            </w:r>
            <w:r>
              <w:rPr>
                <w:sz w:val="28"/>
                <w:szCs w:val="36"/>
              </w:rPr>
              <w:fldChar w:fldCharType="begin"/>
            </w:r>
            <w:r>
              <w:rPr>
                <w:sz w:val="28"/>
                <w:szCs w:val="36"/>
              </w:rPr>
              <w:instrText xml:space="preserve"> PAGEREF _Toc2926 </w:instrText>
            </w:r>
            <w:r>
              <w:rPr>
                <w:sz w:val="28"/>
                <w:szCs w:val="36"/>
              </w:rPr>
              <w:fldChar w:fldCharType="separate"/>
            </w:r>
            <w:r>
              <w:rPr>
                <w:sz w:val="28"/>
                <w:szCs w:val="36"/>
              </w:rPr>
              <w:t>11</w:t>
            </w:r>
            <w:r>
              <w:rPr>
                <w:sz w:val="28"/>
                <w:szCs w:val="36"/>
              </w:rPr>
              <w:fldChar w:fldCharType="end"/>
            </w:r>
          </w:hyperlink>
        </w:p>
        <w:p w14:paraId="4522F3BB" w14:textId="77777777" w:rsidR="00A00E7D" w:rsidRDefault="00000000">
          <w:pPr>
            <w:pStyle w:val="TOC2"/>
            <w:tabs>
              <w:tab w:val="right" w:leader="dot" w:pos="8306"/>
            </w:tabs>
            <w:spacing w:line="360" w:lineRule="auto"/>
            <w:rPr>
              <w:sz w:val="28"/>
              <w:szCs w:val="36"/>
            </w:rPr>
          </w:pPr>
          <w:hyperlink w:anchor="_Toc26209" w:history="1">
            <w:r>
              <w:rPr>
                <w:sz w:val="28"/>
                <w:szCs w:val="36"/>
              </w:rPr>
              <w:t>4</w:t>
            </w:r>
            <w:r>
              <w:rPr>
                <w:sz w:val="28"/>
                <w:szCs w:val="36"/>
              </w:rPr>
              <w:t>、</w:t>
            </w:r>
            <w:r>
              <w:rPr>
                <w:sz w:val="28"/>
                <w:szCs w:val="36"/>
              </w:rPr>
              <w:t xml:space="preserve"> </w:t>
            </w:r>
            <w:r>
              <w:rPr>
                <w:rFonts w:hint="eastAsia"/>
                <w:sz w:val="28"/>
                <w:szCs w:val="36"/>
              </w:rPr>
              <w:t>项目查询</w:t>
            </w:r>
            <w:r>
              <w:rPr>
                <w:sz w:val="28"/>
                <w:szCs w:val="36"/>
              </w:rPr>
              <w:tab/>
            </w:r>
            <w:r>
              <w:rPr>
                <w:sz w:val="28"/>
                <w:szCs w:val="36"/>
              </w:rPr>
              <w:fldChar w:fldCharType="begin"/>
            </w:r>
            <w:r>
              <w:rPr>
                <w:sz w:val="28"/>
                <w:szCs w:val="36"/>
              </w:rPr>
              <w:instrText xml:space="preserve"> PAGEREF _Toc26209 </w:instrText>
            </w:r>
            <w:r>
              <w:rPr>
                <w:sz w:val="28"/>
                <w:szCs w:val="36"/>
              </w:rPr>
              <w:fldChar w:fldCharType="separate"/>
            </w:r>
            <w:r>
              <w:rPr>
                <w:sz w:val="28"/>
                <w:szCs w:val="36"/>
              </w:rPr>
              <w:t>11</w:t>
            </w:r>
            <w:r>
              <w:rPr>
                <w:sz w:val="28"/>
                <w:szCs w:val="36"/>
              </w:rPr>
              <w:fldChar w:fldCharType="end"/>
            </w:r>
          </w:hyperlink>
        </w:p>
        <w:p w14:paraId="68ED17A3" w14:textId="77777777" w:rsidR="00A00E7D" w:rsidRDefault="00000000">
          <w:pPr>
            <w:pStyle w:val="TOC1"/>
            <w:tabs>
              <w:tab w:val="right" w:leader="dot" w:pos="8306"/>
            </w:tabs>
            <w:spacing w:line="360" w:lineRule="auto"/>
            <w:rPr>
              <w:sz w:val="28"/>
              <w:szCs w:val="36"/>
            </w:rPr>
          </w:pPr>
          <w:hyperlink w:anchor="_Toc1055" w:history="1">
            <w:r>
              <w:rPr>
                <w:rFonts w:hint="eastAsia"/>
                <w:sz w:val="28"/>
                <w:szCs w:val="52"/>
              </w:rPr>
              <w:t>三</w:t>
            </w:r>
            <w:r>
              <w:rPr>
                <w:rFonts w:hint="eastAsia"/>
                <w:sz w:val="28"/>
                <w:szCs w:val="36"/>
              </w:rPr>
              <w:t>、</w:t>
            </w:r>
            <w:r>
              <w:rPr>
                <w:rFonts w:hint="eastAsia"/>
                <w:sz w:val="28"/>
                <w:szCs w:val="36"/>
              </w:rPr>
              <w:t xml:space="preserve"> </w:t>
            </w:r>
            <w:r>
              <w:rPr>
                <w:rFonts w:hint="eastAsia"/>
                <w:sz w:val="28"/>
                <w:szCs w:val="36"/>
              </w:rPr>
              <w:t>申报时间</w:t>
            </w:r>
            <w:r>
              <w:rPr>
                <w:sz w:val="28"/>
                <w:szCs w:val="36"/>
              </w:rPr>
              <w:tab/>
            </w:r>
            <w:r>
              <w:rPr>
                <w:sz w:val="28"/>
                <w:szCs w:val="36"/>
              </w:rPr>
              <w:fldChar w:fldCharType="begin"/>
            </w:r>
            <w:r>
              <w:rPr>
                <w:sz w:val="28"/>
                <w:szCs w:val="36"/>
              </w:rPr>
              <w:instrText xml:space="preserve"> PAGEREF _Toc1055 </w:instrText>
            </w:r>
            <w:r>
              <w:rPr>
                <w:sz w:val="28"/>
                <w:szCs w:val="36"/>
              </w:rPr>
              <w:fldChar w:fldCharType="separate"/>
            </w:r>
            <w:r>
              <w:rPr>
                <w:sz w:val="28"/>
                <w:szCs w:val="36"/>
              </w:rPr>
              <w:t>11</w:t>
            </w:r>
            <w:r>
              <w:rPr>
                <w:sz w:val="28"/>
                <w:szCs w:val="36"/>
              </w:rPr>
              <w:fldChar w:fldCharType="end"/>
            </w:r>
          </w:hyperlink>
        </w:p>
        <w:p w14:paraId="6AB0A5B9" w14:textId="77777777" w:rsidR="00A00E7D" w:rsidRDefault="00000000">
          <w:pPr>
            <w:pStyle w:val="TOC1"/>
            <w:tabs>
              <w:tab w:val="right" w:leader="dot" w:pos="8306"/>
            </w:tabs>
            <w:spacing w:line="360" w:lineRule="auto"/>
            <w:rPr>
              <w:sz w:val="28"/>
              <w:szCs w:val="36"/>
            </w:rPr>
          </w:pPr>
          <w:hyperlink w:anchor="_Toc16465" w:history="1">
            <w:r>
              <w:rPr>
                <w:rFonts w:hint="eastAsia"/>
                <w:sz w:val="28"/>
                <w:szCs w:val="52"/>
              </w:rPr>
              <w:t>四</w:t>
            </w:r>
            <w:r>
              <w:rPr>
                <w:rFonts w:hint="eastAsia"/>
                <w:sz w:val="28"/>
                <w:szCs w:val="36"/>
              </w:rPr>
              <w:t>、</w:t>
            </w:r>
            <w:r>
              <w:rPr>
                <w:rFonts w:hint="eastAsia"/>
                <w:sz w:val="28"/>
                <w:szCs w:val="36"/>
              </w:rPr>
              <w:t xml:space="preserve"> </w:t>
            </w:r>
            <w:r>
              <w:rPr>
                <w:rFonts w:hint="eastAsia"/>
                <w:sz w:val="28"/>
                <w:szCs w:val="36"/>
              </w:rPr>
              <w:t>系统维护</w:t>
            </w:r>
            <w:r>
              <w:rPr>
                <w:sz w:val="28"/>
                <w:szCs w:val="36"/>
              </w:rPr>
              <w:tab/>
            </w:r>
            <w:r>
              <w:rPr>
                <w:sz w:val="28"/>
                <w:szCs w:val="36"/>
              </w:rPr>
              <w:fldChar w:fldCharType="begin"/>
            </w:r>
            <w:r>
              <w:rPr>
                <w:sz w:val="28"/>
                <w:szCs w:val="36"/>
              </w:rPr>
              <w:instrText xml:space="preserve"> PAGEREF _Toc16465 </w:instrText>
            </w:r>
            <w:r>
              <w:rPr>
                <w:sz w:val="28"/>
                <w:szCs w:val="36"/>
              </w:rPr>
              <w:fldChar w:fldCharType="separate"/>
            </w:r>
            <w:r>
              <w:rPr>
                <w:sz w:val="28"/>
                <w:szCs w:val="36"/>
              </w:rPr>
              <w:t>12</w:t>
            </w:r>
            <w:r>
              <w:rPr>
                <w:sz w:val="28"/>
                <w:szCs w:val="36"/>
              </w:rPr>
              <w:fldChar w:fldCharType="end"/>
            </w:r>
          </w:hyperlink>
        </w:p>
        <w:p w14:paraId="15D29E6C" w14:textId="77777777" w:rsidR="00A00E7D" w:rsidRDefault="00000000">
          <w:pPr>
            <w:spacing w:line="360" w:lineRule="auto"/>
            <w:rPr>
              <w:sz w:val="32"/>
              <w:szCs w:val="40"/>
            </w:rPr>
            <w:sectPr w:rsidR="00A00E7D">
              <w:footerReference w:type="default" r:id="rId7"/>
              <w:pgSz w:w="11906" w:h="16838"/>
              <w:pgMar w:top="1440" w:right="1800" w:bottom="1440" w:left="1800" w:header="851" w:footer="992" w:gutter="0"/>
              <w:cols w:space="425"/>
              <w:docGrid w:type="lines" w:linePitch="312"/>
            </w:sectPr>
          </w:pPr>
          <w:r>
            <w:rPr>
              <w:rFonts w:hint="eastAsia"/>
              <w:sz w:val="28"/>
              <w:szCs w:val="52"/>
            </w:rPr>
            <w:fldChar w:fldCharType="end"/>
          </w:r>
        </w:p>
      </w:sdtContent>
    </w:sdt>
    <w:p w14:paraId="4C146482" w14:textId="77777777" w:rsidR="00A00E7D" w:rsidRDefault="00000000">
      <w:pPr>
        <w:pStyle w:val="1"/>
        <w:spacing w:before="0" w:after="0" w:line="500" w:lineRule="exact"/>
        <w:ind w:firstLineChars="200" w:firstLine="640"/>
        <w:rPr>
          <w:rFonts w:ascii="黑体" w:eastAsia="黑体" w:hAnsi="黑体" w:cs="黑体"/>
          <w:b w:val="0"/>
          <w:bCs/>
          <w:sz w:val="32"/>
          <w:szCs w:val="32"/>
        </w:rPr>
      </w:pPr>
      <w:bookmarkStart w:id="0" w:name="_Toc19771"/>
      <w:r>
        <w:rPr>
          <w:rFonts w:ascii="黑体" w:eastAsia="黑体" w:hAnsi="黑体" w:cs="黑体" w:hint="eastAsia"/>
          <w:b w:val="0"/>
          <w:bCs/>
          <w:sz w:val="32"/>
          <w:szCs w:val="32"/>
        </w:rPr>
        <w:lastRenderedPageBreak/>
        <w:t>一、系统登录</w:t>
      </w:r>
      <w:bookmarkEnd w:id="0"/>
    </w:p>
    <w:p w14:paraId="4560AFCF"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1.在浏览器中打开陕西省卫生健康科技教育综合管理平台（网址：http://kjjy.snhic.cn），如下图所示）</w:t>
      </w:r>
    </w:p>
    <w:p w14:paraId="29457736" w14:textId="77777777" w:rsidR="00A00E7D" w:rsidRDefault="00000000">
      <w:pPr>
        <w:spacing w:line="500" w:lineRule="exact"/>
        <w:ind w:firstLineChars="200" w:firstLine="420"/>
        <w:rPr>
          <w:rFonts w:ascii="仿宋_GB2312" w:eastAsia="仿宋_GB2312" w:hAnsi="仿宋_GB2312" w:cs="仿宋_GB2312"/>
          <w:sz w:val="32"/>
          <w:szCs w:val="32"/>
        </w:rPr>
      </w:pPr>
      <w:r>
        <w:rPr>
          <w:noProof/>
        </w:rPr>
        <w:drawing>
          <wp:anchor distT="0" distB="0" distL="114300" distR="114300" simplePos="0" relativeHeight="251659264" behindDoc="1" locked="0" layoutInCell="1" allowOverlap="1" wp14:anchorId="19A09EA0" wp14:editId="41F216AC">
            <wp:simplePos x="0" y="0"/>
            <wp:positionH relativeFrom="column">
              <wp:posOffset>146685</wp:posOffset>
            </wp:positionH>
            <wp:positionV relativeFrom="paragraph">
              <wp:posOffset>102870</wp:posOffset>
            </wp:positionV>
            <wp:extent cx="5272405" cy="3576955"/>
            <wp:effectExtent l="0" t="0" r="444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2405" cy="3576955"/>
                    </a:xfrm>
                    <a:prstGeom prst="rect">
                      <a:avLst/>
                    </a:prstGeom>
                    <a:noFill/>
                    <a:ln>
                      <a:noFill/>
                    </a:ln>
                  </pic:spPr>
                </pic:pic>
              </a:graphicData>
            </a:graphic>
          </wp:anchor>
        </w:drawing>
      </w:r>
    </w:p>
    <w:p w14:paraId="68FB1261" w14:textId="77777777" w:rsidR="00A00E7D" w:rsidRDefault="00A00E7D">
      <w:pPr>
        <w:spacing w:line="500" w:lineRule="exact"/>
        <w:ind w:firstLineChars="200" w:firstLine="640"/>
        <w:rPr>
          <w:rFonts w:ascii="仿宋_GB2312" w:eastAsia="仿宋_GB2312" w:hAnsi="仿宋_GB2312" w:cs="仿宋_GB2312"/>
          <w:sz w:val="32"/>
          <w:szCs w:val="32"/>
        </w:rPr>
      </w:pPr>
    </w:p>
    <w:p w14:paraId="02FD032F" w14:textId="77777777" w:rsidR="00A00E7D" w:rsidRDefault="00A00E7D">
      <w:pPr>
        <w:spacing w:line="500" w:lineRule="exact"/>
        <w:ind w:firstLineChars="200" w:firstLine="640"/>
        <w:rPr>
          <w:rFonts w:ascii="仿宋_GB2312" w:eastAsia="仿宋_GB2312" w:hAnsi="仿宋_GB2312" w:cs="仿宋_GB2312"/>
          <w:sz w:val="32"/>
          <w:szCs w:val="32"/>
        </w:rPr>
      </w:pPr>
    </w:p>
    <w:p w14:paraId="3F6FE3C9" w14:textId="77777777" w:rsidR="00A00E7D" w:rsidRDefault="00A00E7D">
      <w:pPr>
        <w:spacing w:line="500" w:lineRule="exact"/>
        <w:ind w:firstLineChars="200" w:firstLine="640"/>
        <w:rPr>
          <w:rFonts w:ascii="仿宋_GB2312" w:eastAsia="仿宋_GB2312" w:hAnsi="仿宋_GB2312" w:cs="仿宋_GB2312"/>
          <w:sz w:val="32"/>
          <w:szCs w:val="32"/>
        </w:rPr>
      </w:pPr>
    </w:p>
    <w:p w14:paraId="42827B53" w14:textId="77777777" w:rsidR="00A00E7D" w:rsidRDefault="00A00E7D">
      <w:pPr>
        <w:spacing w:line="500" w:lineRule="exact"/>
        <w:ind w:firstLineChars="200" w:firstLine="640"/>
        <w:rPr>
          <w:rFonts w:ascii="仿宋_GB2312" w:eastAsia="仿宋_GB2312" w:hAnsi="仿宋_GB2312" w:cs="仿宋_GB2312"/>
          <w:sz w:val="32"/>
          <w:szCs w:val="32"/>
        </w:rPr>
      </w:pPr>
    </w:p>
    <w:p w14:paraId="22C1FFD0" w14:textId="77777777" w:rsidR="00A00E7D" w:rsidRDefault="00A00E7D">
      <w:pPr>
        <w:spacing w:line="500" w:lineRule="exact"/>
        <w:ind w:firstLineChars="200" w:firstLine="640"/>
        <w:rPr>
          <w:rFonts w:ascii="仿宋_GB2312" w:eastAsia="仿宋_GB2312" w:hAnsi="仿宋_GB2312" w:cs="仿宋_GB2312"/>
          <w:sz w:val="32"/>
          <w:szCs w:val="32"/>
        </w:rPr>
      </w:pPr>
    </w:p>
    <w:p w14:paraId="077F8E2E" w14:textId="77777777" w:rsidR="00A00E7D" w:rsidRDefault="00A00E7D">
      <w:pPr>
        <w:spacing w:line="500" w:lineRule="exact"/>
        <w:ind w:firstLineChars="200" w:firstLine="640"/>
        <w:rPr>
          <w:rFonts w:ascii="仿宋_GB2312" w:eastAsia="仿宋_GB2312" w:hAnsi="仿宋_GB2312" w:cs="仿宋_GB2312"/>
          <w:sz w:val="32"/>
          <w:szCs w:val="32"/>
        </w:rPr>
      </w:pPr>
    </w:p>
    <w:p w14:paraId="437E365B" w14:textId="77777777" w:rsidR="00A00E7D" w:rsidRDefault="00A00E7D">
      <w:pPr>
        <w:spacing w:line="500" w:lineRule="exact"/>
        <w:ind w:firstLineChars="200" w:firstLine="640"/>
        <w:rPr>
          <w:rFonts w:ascii="仿宋_GB2312" w:eastAsia="仿宋_GB2312" w:hAnsi="仿宋_GB2312" w:cs="仿宋_GB2312"/>
          <w:sz w:val="32"/>
          <w:szCs w:val="32"/>
        </w:rPr>
      </w:pPr>
    </w:p>
    <w:p w14:paraId="5BF80B03" w14:textId="77777777" w:rsidR="00A00E7D" w:rsidRDefault="00A00E7D">
      <w:pPr>
        <w:spacing w:line="500" w:lineRule="exact"/>
        <w:ind w:firstLineChars="200" w:firstLine="640"/>
        <w:rPr>
          <w:rFonts w:ascii="仿宋_GB2312" w:eastAsia="仿宋_GB2312" w:hAnsi="仿宋_GB2312" w:cs="仿宋_GB2312"/>
          <w:sz w:val="32"/>
          <w:szCs w:val="32"/>
        </w:rPr>
      </w:pPr>
    </w:p>
    <w:p w14:paraId="55CB56A5" w14:textId="77777777" w:rsidR="00A00E7D" w:rsidRDefault="00A00E7D">
      <w:pPr>
        <w:spacing w:line="500" w:lineRule="exact"/>
        <w:ind w:firstLineChars="200" w:firstLine="640"/>
        <w:rPr>
          <w:rFonts w:ascii="仿宋_GB2312" w:eastAsia="仿宋_GB2312" w:hAnsi="仿宋_GB2312" w:cs="仿宋_GB2312"/>
          <w:sz w:val="32"/>
          <w:szCs w:val="32"/>
        </w:rPr>
      </w:pPr>
    </w:p>
    <w:p w14:paraId="74C7C8A3" w14:textId="77777777" w:rsidR="00A00E7D" w:rsidRDefault="00A00E7D">
      <w:pPr>
        <w:spacing w:line="500" w:lineRule="exact"/>
        <w:ind w:firstLineChars="200" w:firstLine="640"/>
        <w:rPr>
          <w:rFonts w:ascii="仿宋_GB2312" w:eastAsia="仿宋_GB2312" w:hAnsi="仿宋_GB2312" w:cs="仿宋_GB2312"/>
          <w:sz w:val="32"/>
          <w:szCs w:val="32"/>
        </w:rPr>
      </w:pPr>
    </w:p>
    <w:p w14:paraId="2F69071B" w14:textId="77777777" w:rsidR="00A00E7D" w:rsidRDefault="00A00E7D">
      <w:pPr>
        <w:spacing w:line="500" w:lineRule="exact"/>
        <w:ind w:firstLineChars="200" w:firstLine="640"/>
        <w:rPr>
          <w:rFonts w:ascii="仿宋_GB2312" w:eastAsia="仿宋_GB2312" w:hAnsi="仿宋_GB2312" w:cs="仿宋_GB2312"/>
          <w:sz w:val="32"/>
          <w:szCs w:val="32"/>
        </w:rPr>
      </w:pPr>
    </w:p>
    <w:p w14:paraId="6B42743E"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点击省级继续医学教育管理系统，进入省级继续医学教育管理系统登录界面，如下图所示</w:t>
      </w:r>
    </w:p>
    <w:p w14:paraId="6F725BC4" w14:textId="77777777" w:rsidR="00A00E7D" w:rsidRDefault="00A00E7D">
      <w:pPr>
        <w:spacing w:line="500" w:lineRule="exact"/>
        <w:rPr>
          <w:rFonts w:ascii="仿宋_GB2312" w:eastAsia="仿宋_GB2312" w:hAnsi="仿宋_GB2312" w:cs="仿宋_GB2312"/>
          <w:sz w:val="32"/>
          <w:szCs w:val="32"/>
        </w:rPr>
      </w:pPr>
    </w:p>
    <w:p w14:paraId="1137681D" w14:textId="77777777" w:rsidR="00A00E7D" w:rsidRDefault="00000000">
      <w:pPr>
        <w:spacing w:line="360" w:lineRule="auto"/>
        <w:jc w:val="left"/>
        <w:rPr>
          <w:sz w:val="24"/>
          <w:szCs w:val="32"/>
        </w:rPr>
      </w:pPr>
      <w:r>
        <w:rPr>
          <w:noProof/>
        </w:rPr>
        <w:drawing>
          <wp:inline distT="0" distB="0" distL="114300" distR="114300" wp14:anchorId="7F5CA750" wp14:editId="208B984F">
            <wp:extent cx="5266690" cy="2570480"/>
            <wp:effectExtent l="0" t="0" r="1016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14:paraId="15A1E865"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输入用户名、密码及验证码，选择登录用户，获取手机</w:t>
      </w:r>
      <w:r>
        <w:rPr>
          <w:rFonts w:ascii="仿宋_GB2312" w:eastAsia="仿宋_GB2312" w:hAnsi="仿宋_GB2312" w:cs="仿宋_GB2312" w:hint="eastAsia"/>
          <w:sz w:val="32"/>
          <w:szCs w:val="32"/>
        </w:rPr>
        <w:lastRenderedPageBreak/>
        <w:t>验证码，完成安全手机验证。（首次使用该平台，点击新增，添加安全验证手机）</w:t>
      </w:r>
    </w:p>
    <w:p w14:paraId="7F5D2595"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3377BC7E" w14:textId="77777777" w:rsidR="00A00E7D" w:rsidRDefault="00000000">
      <w:pPr>
        <w:jc w:val="left"/>
      </w:pPr>
      <w:r>
        <w:rPr>
          <w:noProof/>
        </w:rPr>
        <w:drawing>
          <wp:inline distT="0" distB="0" distL="114300" distR="114300" wp14:anchorId="265EC613" wp14:editId="1CE1834C">
            <wp:extent cx="5270500" cy="3234690"/>
            <wp:effectExtent l="0" t="0" r="6350" b="381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5270500" cy="3234690"/>
                    </a:xfrm>
                    <a:prstGeom prst="rect">
                      <a:avLst/>
                    </a:prstGeom>
                    <a:noFill/>
                    <a:ln>
                      <a:noFill/>
                    </a:ln>
                  </pic:spPr>
                </pic:pic>
              </a:graphicData>
            </a:graphic>
          </wp:inline>
        </w:drawing>
      </w:r>
    </w:p>
    <w:p w14:paraId="1386EEE4"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2.登录完成后，选择左侧功能菜单中的省级项目申报系统。</w:t>
      </w:r>
    </w:p>
    <w:p w14:paraId="3A874E63" w14:textId="77777777" w:rsidR="00A00E7D" w:rsidRDefault="00000000">
      <w:pPr>
        <w:spacing w:line="360" w:lineRule="auto"/>
        <w:ind w:leftChars="175" w:left="368"/>
        <w:jc w:val="center"/>
        <w:rPr>
          <w:sz w:val="24"/>
          <w:szCs w:val="32"/>
        </w:rPr>
      </w:pPr>
      <w:r>
        <w:rPr>
          <w:noProof/>
        </w:rPr>
        <w:drawing>
          <wp:inline distT="0" distB="0" distL="114300" distR="114300" wp14:anchorId="1276BD86" wp14:editId="70517905">
            <wp:extent cx="1435735" cy="3806825"/>
            <wp:effectExtent l="0" t="0" r="12065" b="317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1435735" cy="3806825"/>
                    </a:xfrm>
                    <a:prstGeom prst="rect">
                      <a:avLst/>
                    </a:prstGeom>
                    <a:noFill/>
                    <a:ln>
                      <a:noFill/>
                    </a:ln>
                  </pic:spPr>
                </pic:pic>
              </a:graphicData>
            </a:graphic>
          </wp:inline>
        </w:drawing>
      </w:r>
    </w:p>
    <w:p w14:paraId="73D6F039" w14:textId="77777777" w:rsidR="00A00E7D" w:rsidRDefault="00000000">
      <w:pPr>
        <w:spacing w:line="500" w:lineRule="exact"/>
        <w:ind w:firstLineChars="200" w:firstLine="640"/>
        <w:jc w:val="left"/>
        <w:rPr>
          <w:sz w:val="24"/>
          <w:szCs w:val="32"/>
        </w:rPr>
      </w:pPr>
      <w:r>
        <w:rPr>
          <w:rFonts w:ascii="仿宋_GB2312" w:eastAsia="仿宋_GB2312" w:hAnsi="仿宋_GB2312" w:cs="仿宋_GB2312" w:hint="eastAsia"/>
          <w:sz w:val="32"/>
          <w:szCs w:val="32"/>
        </w:rPr>
        <w:lastRenderedPageBreak/>
        <w:t>3.进入省级项目申报模块，如下图所示，在主界面的通知列表中查询到有关于该年度的项目申报的注意事项以及申报系统模块使用流程，如下图所示</w:t>
      </w:r>
    </w:p>
    <w:p w14:paraId="17CAA6C2" w14:textId="77777777" w:rsidR="00A00E7D" w:rsidRDefault="00A00E7D">
      <w:pPr>
        <w:spacing w:line="360" w:lineRule="auto"/>
        <w:ind w:leftChars="175" w:left="368"/>
        <w:jc w:val="left"/>
        <w:rPr>
          <w:sz w:val="24"/>
          <w:szCs w:val="32"/>
        </w:rPr>
      </w:pPr>
    </w:p>
    <w:p w14:paraId="546C1141" w14:textId="77777777" w:rsidR="00A00E7D" w:rsidRDefault="00000000">
      <w:pPr>
        <w:spacing w:line="360" w:lineRule="auto"/>
        <w:jc w:val="left"/>
      </w:pPr>
      <w:r>
        <w:rPr>
          <w:noProof/>
        </w:rPr>
        <w:drawing>
          <wp:inline distT="0" distB="0" distL="114300" distR="114300" wp14:anchorId="009CAFA1" wp14:editId="160A5BE1">
            <wp:extent cx="5264785" cy="25704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4785" cy="2570480"/>
                    </a:xfrm>
                    <a:prstGeom prst="rect">
                      <a:avLst/>
                    </a:prstGeom>
                    <a:noFill/>
                    <a:ln>
                      <a:noFill/>
                    </a:ln>
                  </pic:spPr>
                </pic:pic>
              </a:graphicData>
            </a:graphic>
          </wp:inline>
        </w:drawing>
      </w:r>
    </w:p>
    <w:p w14:paraId="50DECDF8" w14:textId="77777777" w:rsidR="00A00E7D" w:rsidRDefault="00000000">
      <w:pPr>
        <w:pStyle w:val="1"/>
        <w:spacing w:before="0" w:after="0" w:line="500" w:lineRule="exact"/>
        <w:ind w:firstLineChars="200" w:firstLine="640"/>
        <w:rPr>
          <w:rFonts w:ascii="仿宋_GB2312" w:eastAsia="仿宋_GB2312" w:hAnsi="仿宋_GB2312" w:cs="仿宋_GB2312"/>
          <w:b w:val="0"/>
          <w:sz w:val="32"/>
          <w:szCs w:val="32"/>
        </w:rPr>
      </w:pPr>
      <w:bookmarkStart w:id="1" w:name="_Toc13090"/>
      <w:r>
        <w:rPr>
          <w:rFonts w:ascii="方正小标宋简体" w:eastAsia="方正小标宋简体" w:hAnsi="方正小标宋简体" w:cs="方正小标宋简体" w:hint="eastAsia"/>
          <w:b w:val="0"/>
          <w:bCs/>
          <w:sz w:val="32"/>
          <w:szCs w:val="32"/>
        </w:rPr>
        <w:t>二、项目申报与备案</w:t>
      </w:r>
      <w:bookmarkStart w:id="2" w:name="_Toc21285"/>
      <w:bookmarkEnd w:id="1"/>
    </w:p>
    <w:p w14:paraId="0E907764" w14:textId="77777777" w:rsidR="00A00E7D" w:rsidRDefault="00000000">
      <w:pPr>
        <w:spacing w:line="500" w:lineRule="exact"/>
        <w:ind w:firstLineChars="200" w:firstLine="640"/>
        <w:jc w:val="left"/>
        <w:outlineLvl w:val="1"/>
        <w:rPr>
          <w:rFonts w:ascii="仿宋_GB2312" w:eastAsia="仿宋_GB2312" w:hAnsi="仿宋_GB2312" w:cs="仿宋_GB2312"/>
          <w:sz w:val="32"/>
          <w:szCs w:val="32"/>
        </w:rPr>
      </w:pPr>
      <w:r>
        <w:rPr>
          <w:rFonts w:ascii="仿宋_GB2312" w:eastAsia="仿宋_GB2312" w:hAnsi="仿宋_GB2312" w:cs="仿宋_GB2312" w:hint="eastAsia"/>
          <w:sz w:val="32"/>
          <w:szCs w:val="32"/>
        </w:rPr>
        <w:t>1.新项目申报</w:t>
      </w:r>
      <w:bookmarkEnd w:id="2"/>
    </w:p>
    <w:p w14:paraId="5740F811"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在项目申报时间范围内，项目申报单位可以申报本年度新项目，点击项目申报与备案中的新项目申报，会弹出新项目申报对话框，如下图所示</w:t>
      </w:r>
    </w:p>
    <w:p w14:paraId="72797B9D" w14:textId="77777777" w:rsidR="00A00E7D" w:rsidRDefault="00A00E7D">
      <w:pPr>
        <w:spacing w:line="360" w:lineRule="auto"/>
        <w:ind w:left="420" w:firstLine="420"/>
        <w:jc w:val="left"/>
      </w:pPr>
    </w:p>
    <w:p w14:paraId="39883544" w14:textId="77777777" w:rsidR="00A00E7D" w:rsidRDefault="00000000">
      <w:pPr>
        <w:spacing w:line="360" w:lineRule="auto"/>
        <w:jc w:val="left"/>
      </w:pPr>
      <w:r>
        <w:rPr>
          <w:noProof/>
        </w:rPr>
        <w:drawing>
          <wp:inline distT="0" distB="0" distL="114300" distR="114300" wp14:anchorId="2673768C" wp14:editId="3697937E">
            <wp:extent cx="5264785" cy="2570480"/>
            <wp:effectExtent l="0" t="0" r="1206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4785" cy="2570480"/>
                    </a:xfrm>
                    <a:prstGeom prst="rect">
                      <a:avLst/>
                    </a:prstGeom>
                    <a:noFill/>
                    <a:ln>
                      <a:noFill/>
                    </a:ln>
                  </pic:spPr>
                </pic:pic>
              </a:graphicData>
            </a:graphic>
          </wp:inline>
        </w:drawing>
      </w:r>
    </w:p>
    <w:p w14:paraId="397035AA"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20C78AEF"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申报新项目，需点击新项目申报，如下图所示</w:t>
      </w:r>
    </w:p>
    <w:p w14:paraId="2229B3F0"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34E8D21C" w14:textId="77777777" w:rsidR="00A00E7D" w:rsidRDefault="00000000">
      <w:pPr>
        <w:spacing w:line="360" w:lineRule="auto"/>
        <w:jc w:val="left"/>
      </w:pPr>
      <w:r>
        <w:rPr>
          <w:noProof/>
        </w:rPr>
        <w:drawing>
          <wp:inline distT="0" distB="0" distL="114300" distR="114300" wp14:anchorId="70021490" wp14:editId="1ADBBAEC">
            <wp:extent cx="5271770" cy="1539875"/>
            <wp:effectExtent l="0" t="0" r="508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1770" cy="1539875"/>
                    </a:xfrm>
                    <a:prstGeom prst="rect">
                      <a:avLst/>
                    </a:prstGeom>
                    <a:noFill/>
                    <a:ln>
                      <a:noFill/>
                    </a:ln>
                  </pic:spPr>
                </pic:pic>
              </a:graphicData>
            </a:graphic>
          </wp:inline>
        </w:drawing>
      </w:r>
    </w:p>
    <w:p w14:paraId="62D1406E"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10A1A803"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点击新项目申报功能按钮后，会弹出项目申办单位承诺信息，如下图所示</w:t>
      </w:r>
    </w:p>
    <w:p w14:paraId="24B72BB8"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22150744" w14:textId="77777777" w:rsidR="00A00E7D" w:rsidRDefault="00000000">
      <w:pPr>
        <w:spacing w:line="360" w:lineRule="auto"/>
        <w:jc w:val="left"/>
      </w:pPr>
      <w:r>
        <w:rPr>
          <w:noProof/>
        </w:rPr>
        <w:drawing>
          <wp:inline distT="0" distB="0" distL="114300" distR="114300" wp14:anchorId="7A9EA4B5" wp14:editId="33219DB4">
            <wp:extent cx="5272405" cy="2100580"/>
            <wp:effectExtent l="0" t="0" r="444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2405" cy="2100580"/>
                    </a:xfrm>
                    <a:prstGeom prst="rect">
                      <a:avLst/>
                    </a:prstGeom>
                    <a:noFill/>
                    <a:ln>
                      <a:noFill/>
                    </a:ln>
                  </pic:spPr>
                </pic:pic>
              </a:graphicData>
            </a:graphic>
          </wp:inline>
        </w:drawing>
      </w:r>
    </w:p>
    <w:p w14:paraId="1BC471E1"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5A5184BA"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点击已阅读按钮后，会弹出项目申报界面，共计有四页内容需要填报，在第一页需要填报本项目的项目名称、所属学科等相关信息，如下图所示</w:t>
      </w:r>
    </w:p>
    <w:p w14:paraId="045DB20F" w14:textId="77777777" w:rsidR="00A00E7D" w:rsidRDefault="00000000">
      <w:pPr>
        <w:spacing w:line="360" w:lineRule="auto"/>
        <w:jc w:val="left"/>
      </w:pPr>
      <w:r>
        <w:rPr>
          <w:noProof/>
        </w:rPr>
        <w:drawing>
          <wp:inline distT="0" distB="0" distL="114300" distR="114300" wp14:anchorId="2BABD63D" wp14:editId="7A469F73">
            <wp:extent cx="5267325" cy="1638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7325" cy="1638300"/>
                    </a:xfrm>
                    <a:prstGeom prst="rect">
                      <a:avLst/>
                    </a:prstGeom>
                    <a:noFill/>
                    <a:ln>
                      <a:noFill/>
                    </a:ln>
                  </pic:spPr>
                </pic:pic>
              </a:graphicData>
            </a:graphic>
          </wp:inline>
        </w:drawing>
      </w:r>
    </w:p>
    <w:p w14:paraId="19849ECD"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第一页信息填报完成之后，点击保存本页，点击下一页即可进入第二页信息的填报，需要按照相关要求如实填报相关信息，填报完毕后点击保存本页或者直接点击下一页进入后续的填报，如下图所示</w:t>
      </w:r>
    </w:p>
    <w:p w14:paraId="0FCCDE8A"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41821339" w14:textId="77777777" w:rsidR="00A00E7D" w:rsidRDefault="00000000">
      <w:pPr>
        <w:spacing w:line="360" w:lineRule="auto"/>
        <w:jc w:val="left"/>
      </w:pPr>
      <w:r>
        <w:rPr>
          <w:noProof/>
        </w:rPr>
        <w:drawing>
          <wp:inline distT="0" distB="0" distL="114300" distR="114300" wp14:anchorId="025FEEF3" wp14:editId="355E909B">
            <wp:extent cx="5271135" cy="170434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1135" cy="1704340"/>
                    </a:xfrm>
                    <a:prstGeom prst="rect">
                      <a:avLst/>
                    </a:prstGeom>
                    <a:noFill/>
                    <a:ln>
                      <a:noFill/>
                    </a:ln>
                  </pic:spPr>
                </pic:pic>
              </a:graphicData>
            </a:graphic>
          </wp:inline>
        </w:drawing>
      </w:r>
    </w:p>
    <w:p w14:paraId="3628494D" w14:textId="77777777" w:rsidR="00A00E7D" w:rsidRDefault="00A00E7D">
      <w:pPr>
        <w:spacing w:line="360" w:lineRule="auto"/>
        <w:ind w:left="420" w:firstLine="420"/>
        <w:jc w:val="left"/>
      </w:pPr>
    </w:p>
    <w:p w14:paraId="4290CF69" w14:textId="77777777" w:rsidR="00A00E7D" w:rsidRDefault="00000000">
      <w:pPr>
        <w:spacing w:line="500" w:lineRule="exact"/>
        <w:ind w:firstLineChars="200" w:firstLine="640"/>
        <w:jc w:val="left"/>
      </w:pPr>
      <w:r>
        <w:rPr>
          <w:rFonts w:ascii="仿宋_GB2312" w:eastAsia="仿宋_GB2312" w:hAnsi="仿宋_GB2312" w:cs="仿宋_GB2312" w:hint="eastAsia"/>
          <w:sz w:val="32"/>
          <w:szCs w:val="32"/>
        </w:rPr>
        <w:t>下一页填报需要填报项目负责人简况、项目主要课程、教师，如下图所示</w:t>
      </w:r>
    </w:p>
    <w:p w14:paraId="4871D113" w14:textId="77777777" w:rsidR="00A00E7D" w:rsidRDefault="00000000">
      <w:pPr>
        <w:spacing w:line="360" w:lineRule="auto"/>
        <w:jc w:val="left"/>
      </w:pPr>
      <w:r>
        <w:rPr>
          <w:noProof/>
        </w:rPr>
        <w:drawing>
          <wp:inline distT="0" distB="0" distL="114300" distR="114300" wp14:anchorId="07DE6A39" wp14:editId="7A9DC400">
            <wp:extent cx="5264785" cy="1816100"/>
            <wp:effectExtent l="0" t="0" r="12065" b="1270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8"/>
                    <a:stretch>
                      <a:fillRect/>
                    </a:stretch>
                  </pic:blipFill>
                  <pic:spPr>
                    <a:xfrm>
                      <a:off x="0" y="0"/>
                      <a:ext cx="5264785" cy="1816100"/>
                    </a:xfrm>
                    <a:prstGeom prst="rect">
                      <a:avLst/>
                    </a:prstGeom>
                    <a:noFill/>
                    <a:ln>
                      <a:noFill/>
                    </a:ln>
                  </pic:spPr>
                </pic:pic>
              </a:graphicData>
            </a:graphic>
          </wp:inline>
        </w:drawing>
      </w:r>
    </w:p>
    <w:p w14:paraId="516EAF40" w14:textId="77777777" w:rsidR="00A00E7D" w:rsidRDefault="00000000">
      <w:pPr>
        <w:spacing w:line="500" w:lineRule="exact"/>
        <w:ind w:firstLineChars="200" w:firstLine="640"/>
        <w:jc w:val="left"/>
      </w:pPr>
      <w:r>
        <w:rPr>
          <w:rFonts w:ascii="仿宋_GB2312" w:eastAsia="仿宋_GB2312" w:hAnsi="仿宋_GB2312" w:cs="仿宋_GB2312" w:hint="eastAsia"/>
          <w:sz w:val="32"/>
          <w:szCs w:val="32"/>
        </w:rPr>
        <w:t>按照顺序，首先完成项目负责人相关信息的填报，如实填写相关信息，带星号的为必填项，如下图所示</w:t>
      </w:r>
    </w:p>
    <w:p w14:paraId="1E4612ED" w14:textId="77777777" w:rsidR="00A00E7D" w:rsidRDefault="00A00E7D">
      <w:pPr>
        <w:spacing w:line="360" w:lineRule="auto"/>
        <w:ind w:left="420" w:firstLine="420"/>
        <w:jc w:val="left"/>
      </w:pPr>
    </w:p>
    <w:p w14:paraId="0150DE6D" w14:textId="77777777" w:rsidR="00A00E7D" w:rsidRDefault="00000000">
      <w:pPr>
        <w:spacing w:line="360" w:lineRule="auto"/>
        <w:jc w:val="left"/>
      </w:pPr>
      <w:r>
        <w:rPr>
          <w:noProof/>
        </w:rPr>
        <w:lastRenderedPageBreak/>
        <w:drawing>
          <wp:inline distT="0" distB="0" distL="114300" distR="114300" wp14:anchorId="11753627" wp14:editId="58AB3D46">
            <wp:extent cx="5273040" cy="3300730"/>
            <wp:effectExtent l="0" t="0" r="3810" b="1397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9"/>
                    <a:stretch>
                      <a:fillRect/>
                    </a:stretch>
                  </pic:blipFill>
                  <pic:spPr>
                    <a:xfrm>
                      <a:off x="0" y="0"/>
                      <a:ext cx="5273040" cy="3300730"/>
                    </a:xfrm>
                    <a:prstGeom prst="rect">
                      <a:avLst/>
                    </a:prstGeom>
                    <a:noFill/>
                    <a:ln>
                      <a:noFill/>
                    </a:ln>
                  </pic:spPr>
                </pic:pic>
              </a:graphicData>
            </a:graphic>
          </wp:inline>
        </w:drawing>
      </w:r>
    </w:p>
    <w:p w14:paraId="1671A449" w14:textId="77777777" w:rsidR="00A00E7D" w:rsidRDefault="00A00E7D">
      <w:pPr>
        <w:spacing w:line="360" w:lineRule="auto"/>
        <w:jc w:val="left"/>
      </w:pPr>
    </w:p>
    <w:p w14:paraId="20B85033"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项目负责人信息填报完成之后，需要将此项目包含的所有课程及授课教师信息进行上报，如下图所示，如果项目涉及到多个课程，就需要把每个课程及授课教师信息逐次填报，如下图所示</w:t>
      </w:r>
    </w:p>
    <w:p w14:paraId="59E98509" w14:textId="77777777" w:rsidR="00A00E7D" w:rsidRDefault="00A00E7D">
      <w:pPr>
        <w:spacing w:line="360" w:lineRule="auto"/>
        <w:ind w:left="420" w:firstLine="420"/>
        <w:jc w:val="left"/>
      </w:pPr>
    </w:p>
    <w:p w14:paraId="6EA19DEB" w14:textId="77777777" w:rsidR="00A00E7D" w:rsidRDefault="00000000">
      <w:pPr>
        <w:spacing w:line="360" w:lineRule="auto"/>
        <w:jc w:val="left"/>
      </w:pPr>
      <w:r>
        <w:rPr>
          <w:noProof/>
        </w:rPr>
        <w:drawing>
          <wp:inline distT="0" distB="0" distL="114300" distR="114300" wp14:anchorId="3C5A8EBB" wp14:editId="79226FC6">
            <wp:extent cx="5269865" cy="2310765"/>
            <wp:effectExtent l="0" t="0" r="6985"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0"/>
                    <a:stretch>
                      <a:fillRect/>
                    </a:stretch>
                  </pic:blipFill>
                  <pic:spPr>
                    <a:xfrm>
                      <a:off x="0" y="0"/>
                      <a:ext cx="5269865" cy="2310765"/>
                    </a:xfrm>
                    <a:prstGeom prst="rect">
                      <a:avLst/>
                    </a:prstGeom>
                    <a:noFill/>
                    <a:ln>
                      <a:noFill/>
                    </a:ln>
                  </pic:spPr>
                </pic:pic>
              </a:graphicData>
            </a:graphic>
          </wp:inline>
        </w:drawing>
      </w:r>
    </w:p>
    <w:p w14:paraId="49343B41" w14:textId="77777777" w:rsidR="00A00E7D" w:rsidRDefault="00A00E7D">
      <w:pPr>
        <w:spacing w:line="360" w:lineRule="auto"/>
        <w:ind w:firstLineChars="200" w:firstLine="640"/>
        <w:rPr>
          <w:rFonts w:ascii="仿宋_GB2312" w:eastAsia="仿宋_GB2312" w:hAnsi="仿宋_GB2312" w:cs="仿宋_GB2312"/>
          <w:sz w:val="32"/>
          <w:szCs w:val="32"/>
        </w:rPr>
      </w:pPr>
    </w:p>
    <w:p w14:paraId="73D20241"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项目主要课程及授课教师信息填报完毕之后，点击下一页，继续填报项目的相关信息，如下图所示</w:t>
      </w:r>
    </w:p>
    <w:p w14:paraId="5AAD690E" w14:textId="77777777" w:rsidR="00A00E7D" w:rsidRDefault="00000000">
      <w:pPr>
        <w:spacing w:line="360" w:lineRule="auto"/>
        <w:jc w:val="left"/>
      </w:pPr>
      <w:r>
        <w:rPr>
          <w:noProof/>
        </w:rPr>
        <w:lastRenderedPageBreak/>
        <w:drawing>
          <wp:inline distT="0" distB="0" distL="114300" distR="114300" wp14:anchorId="392708F3" wp14:editId="298F1C3C">
            <wp:extent cx="5264785" cy="2032000"/>
            <wp:effectExtent l="0" t="0" r="12065"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1"/>
                    <a:stretch>
                      <a:fillRect/>
                    </a:stretch>
                  </pic:blipFill>
                  <pic:spPr>
                    <a:xfrm>
                      <a:off x="0" y="0"/>
                      <a:ext cx="5264785" cy="2032000"/>
                    </a:xfrm>
                    <a:prstGeom prst="rect">
                      <a:avLst/>
                    </a:prstGeom>
                    <a:noFill/>
                    <a:ln>
                      <a:noFill/>
                    </a:ln>
                  </pic:spPr>
                </pic:pic>
              </a:graphicData>
            </a:graphic>
          </wp:inline>
        </w:drawing>
      </w:r>
    </w:p>
    <w:p w14:paraId="49A41839"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如实填报该页面的相关信息，完成信息填报，点击保存本页，进入第五页信息的填报。</w:t>
      </w:r>
    </w:p>
    <w:p w14:paraId="37423041" w14:textId="77777777" w:rsidR="00A00E7D" w:rsidRDefault="00A00E7D">
      <w:pPr>
        <w:spacing w:line="500" w:lineRule="exact"/>
        <w:ind w:firstLineChars="200" w:firstLine="640"/>
        <w:rPr>
          <w:rFonts w:ascii="仿宋_GB2312" w:eastAsia="仿宋_GB2312" w:hAnsi="仿宋_GB2312" w:cs="仿宋_GB2312"/>
          <w:sz w:val="32"/>
          <w:szCs w:val="32"/>
        </w:rPr>
      </w:pPr>
    </w:p>
    <w:p w14:paraId="0141F686" w14:textId="77777777" w:rsidR="00A00E7D" w:rsidRDefault="00000000">
      <w:pPr>
        <w:spacing w:line="360" w:lineRule="auto"/>
        <w:jc w:val="left"/>
      </w:pPr>
      <w:r>
        <w:rPr>
          <w:noProof/>
        </w:rPr>
        <w:drawing>
          <wp:inline distT="0" distB="0" distL="114300" distR="114300" wp14:anchorId="723AE7FC" wp14:editId="58E2A59B">
            <wp:extent cx="5262245" cy="1285875"/>
            <wp:effectExtent l="0" t="0" r="1460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262245" cy="1285875"/>
                    </a:xfrm>
                    <a:prstGeom prst="rect">
                      <a:avLst/>
                    </a:prstGeom>
                    <a:noFill/>
                    <a:ln>
                      <a:noFill/>
                    </a:ln>
                  </pic:spPr>
                </pic:pic>
              </a:graphicData>
            </a:graphic>
          </wp:inline>
        </w:drawing>
      </w:r>
    </w:p>
    <w:p w14:paraId="5A9B1C0A" w14:textId="77777777" w:rsidR="00A00E7D" w:rsidRDefault="00A00E7D">
      <w:pPr>
        <w:spacing w:line="360" w:lineRule="auto"/>
        <w:jc w:val="left"/>
      </w:pPr>
    </w:p>
    <w:p w14:paraId="0B8F8FAB"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本页完成陕西省省级继续医学教育项目申报单位确认表签字、盖章后扫描上传，保存完成后，点击返回列表，该项目会自动出现在项目列表中，如项目填报完毕，可以点击提交完成项目上报，如需再对项目进行修改，点击修改按钮，进行后续的修改。项目提交后无法再进行修改，如下图所示。</w:t>
      </w:r>
    </w:p>
    <w:p w14:paraId="1D873E82" w14:textId="77777777" w:rsidR="00A00E7D" w:rsidRDefault="00A00E7D">
      <w:pPr>
        <w:spacing w:line="500" w:lineRule="exact"/>
        <w:ind w:firstLineChars="200" w:firstLine="640"/>
        <w:rPr>
          <w:rFonts w:ascii="仿宋_GB2312" w:eastAsia="仿宋_GB2312" w:hAnsi="仿宋_GB2312" w:cs="仿宋_GB2312"/>
          <w:sz w:val="32"/>
          <w:szCs w:val="32"/>
        </w:rPr>
      </w:pPr>
    </w:p>
    <w:p w14:paraId="6875BB38" w14:textId="77777777" w:rsidR="00A00E7D" w:rsidRDefault="00000000">
      <w:pPr>
        <w:spacing w:line="360" w:lineRule="auto"/>
        <w:jc w:val="left"/>
      </w:pPr>
      <w:r>
        <w:rPr>
          <w:noProof/>
        </w:rPr>
        <w:drawing>
          <wp:inline distT="0" distB="0" distL="114300" distR="114300" wp14:anchorId="09F81D47" wp14:editId="0E87EAD6">
            <wp:extent cx="5267960" cy="1045210"/>
            <wp:effectExtent l="0" t="0" r="889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67960" cy="1045210"/>
                    </a:xfrm>
                    <a:prstGeom prst="rect">
                      <a:avLst/>
                    </a:prstGeom>
                    <a:noFill/>
                    <a:ln>
                      <a:noFill/>
                    </a:ln>
                  </pic:spPr>
                </pic:pic>
              </a:graphicData>
            </a:graphic>
          </wp:inline>
        </w:drawing>
      </w:r>
    </w:p>
    <w:p w14:paraId="079C43D1" w14:textId="77777777" w:rsidR="00A00E7D" w:rsidRDefault="00000000">
      <w:pPr>
        <w:spacing w:line="500" w:lineRule="exact"/>
        <w:ind w:firstLineChars="200" w:firstLine="640"/>
        <w:rPr>
          <w:rFonts w:ascii="仿宋_GB2312" w:eastAsia="仿宋_GB2312" w:hAnsi="仿宋_GB2312" w:cs="仿宋_GB2312"/>
          <w:sz w:val="32"/>
          <w:szCs w:val="32"/>
        </w:rPr>
      </w:pPr>
      <w:bookmarkStart w:id="3" w:name="_Toc28711"/>
      <w:r>
        <w:rPr>
          <w:rFonts w:ascii="仿宋_GB2312" w:eastAsia="仿宋_GB2312" w:hAnsi="仿宋_GB2312" w:cs="仿宋_GB2312" w:hint="eastAsia"/>
          <w:sz w:val="32"/>
          <w:szCs w:val="32"/>
        </w:rPr>
        <w:t>2.项目备案</w:t>
      </w:r>
      <w:bookmarkEnd w:id="3"/>
    </w:p>
    <w:p w14:paraId="10E24EB1"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需要备案的项目，需要在此功能模块完成相关的操作，</w:t>
      </w:r>
      <w:r>
        <w:rPr>
          <w:rFonts w:ascii="仿宋_GB2312" w:eastAsia="仿宋_GB2312" w:hAnsi="仿宋_GB2312" w:cs="仿宋_GB2312" w:hint="eastAsia"/>
          <w:sz w:val="32"/>
          <w:szCs w:val="32"/>
        </w:rPr>
        <w:lastRenderedPageBreak/>
        <w:t>如下图所示</w:t>
      </w:r>
    </w:p>
    <w:p w14:paraId="54F1A4C1" w14:textId="77777777" w:rsidR="00A00E7D" w:rsidRDefault="00A00E7D">
      <w:pPr>
        <w:spacing w:line="500" w:lineRule="exact"/>
        <w:ind w:firstLineChars="200" w:firstLine="640"/>
        <w:rPr>
          <w:rFonts w:ascii="仿宋_GB2312" w:eastAsia="仿宋_GB2312" w:hAnsi="仿宋_GB2312" w:cs="仿宋_GB2312"/>
          <w:sz w:val="32"/>
          <w:szCs w:val="32"/>
        </w:rPr>
      </w:pPr>
    </w:p>
    <w:p w14:paraId="554A72C1" w14:textId="77777777" w:rsidR="00A00E7D" w:rsidRDefault="00000000">
      <w:pPr>
        <w:spacing w:line="360" w:lineRule="auto"/>
        <w:jc w:val="left"/>
      </w:pPr>
      <w:r>
        <w:rPr>
          <w:noProof/>
        </w:rPr>
        <w:drawing>
          <wp:inline distT="0" distB="0" distL="114300" distR="114300" wp14:anchorId="0F48D682" wp14:editId="7859E6A1">
            <wp:extent cx="5264785" cy="2570480"/>
            <wp:effectExtent l="0" t="0" r="1206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64785" cy="2570480"/>
                    </a:xfrm>
                    <a:prstGeom prst="rect">
                      <a:avLst/>
                    </a:prstGeom>
                    <a:noFill/>
                    <a:ln>
                      <a:noFill/>
                    </a:ln>
                  </pic:spPr>
                </pic:pic>
              </a:graphicData>
            </a:graphic>
          </wp:inline>
        </w:drawing>
      </w:r>
    </w:p>
    <w:p w14:paraId="24212C82" w14:textId="77777777" w:rsidR="00A00E7D" w:rsidRDefault="00A00E7D">
      <w:pPr>
        <w:spacing w:line="360" w:lineRule="auto"/>
        <w:jc w:val="left"/>
      </w:pPr>
    </w:p>
    <w:p w14:paraId="27B53B43" w14:textId="77777777" w:rsidR="00A00E7D" w:rsidRDefault="00000000">
      <w:pPr>
        <w:spacing w:line="500" w:lineRule="exact"/>
        <w:ind w:firstLineChars="200" w:firstLine="640"/>
        <w:jc w:val="left"/>
      </w:pPr>
      <w:r>
        <w:rPr>
          <w:rFonts w:ascii="仿宋_GB2312" w:eastAsia="仿宋_GB2312" w:hAnsi="仿宋_GB2312" w:cs="仿宋_GB2312" w:hint="eastAsia"/>
          <w:sz w:val="32"/>
          <w:szCs w:val="32"/>
        </w:rPr>
        <w:t>可以备案的项目，会显示备案操作按钮，点击备案，即显示备案的相关操作，如下图所示</w:t>
      </w:r>
    </w:p>
    <w:p w14:paraId="6EAF507B" w14:textId="77777777" w:rsidR="00A00E7D" w:rsidRDefault="00A00E7D">
      <w:pPr>
        <w:spacing w:line="360" w:lineRule="auto"/>
        <w:ind w:left="420" w:firstLine="420"/>
        <w:jc w:val="left"/>
      </w:pPr>
    </w:p>
    <w:p w14:paraId="56AF620A" w14:textId="77777777" w:rsidR="00A00E7D" w:rsidRDefault="00000000">
      <w:pPr>
        <w:spacing w:line="360" w:lineRule="auto"/>
        <w:jc w:val="left"/>
      </w:pPr>
      <w:r>
        <w:rPr>
          <w:noProof/>
        </w:rPr>
        <w:drawing>
          <wp:inline distT="0" distB="0" distL="114300" distR="114300" wp14:anchorId="2BF1B18A" wp14:editId="7234C921">
            <wp:extent cx="5266055" cy="3159760"/>
            <wp:effectExtent l="0" t="0" r="1079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66055" cy="3159760"/>
                    </a:xfrm>
                    <a:prstGeom prst="rect">
                      <a:avLst/>
                    </a:prstGeom>
                    <a:noFill/>
                    <a:ln>
                      <a:noFill/>
                    </a:ln>
                  </pic:spPr>
                </pic:pic>
              </a:graphicData>
            </a:graphic>
          </wp:inline>
        </w:drawing>
      </w:r>
    </w:p>
    <w:p w14:paraId="2150EE14" w14:textId="77777777" w:rsidR="00A00E7D" w:rsidRDefault="00A00E7D">
      <w:pPr>
        <w:spacing w:line="500" w:lineRule="exact"/>
        <w:ind w:firstLineChars="200" w:firstLine="640"/>
        <w:rPr>
          <w:rFonts w:ascii="仿宋_GB2312" w:eastAsia="仿宋_GB2312" w:hAnsi="仿宋_GB2312" w:cs="仿宋_GB2312"/>
          <w:sz w:val="32"/>
          <w:szCs w:val="32"/>
        </w:rPr>
      </w:pPr>
    </w:p>
    <w:p w14:paraId="38CA43F1"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填报相关信息后，同时需要上传陕西省省级继续医学教育项目备案确认表，点击保存按钮，即返回备案项目列表，</w:t>
      </w:r>
      <w:r>
        <w:rPr>
          <w:rFonts w:ascii="仿宋_GB2312" w:eastAsia="仿宋_GB2312" w:hAnsi="仿宋_GB2312" w:cs="仿宋_GB2312" w:hint="eastAsia"/>
          <w:sz w:val="32"/>
          <w:szCs w:val="32"/>
        </w:rPr>
        <w:lastRenderedPageBreak/>
        <w:t>如项目信息填写完毕，可以直接点击提交按钮，完成备案信息的上报。如下图所示</w:t>
      </w:r>
    </w:p>
    <w:p w14:paraId="429D43C0" w14:textId="77777777" w:rsidR="00A00E7D" w:rsidRDefault="00A00E7D">
      <w:pPr>
        <w:spacing w:line="500" w:lineRule="exact"/>
        <w:ind w:firstLineChars="200" w:firstLine="640"/>
        <w:rPr>
          <w:rFonts w:ascii="仿宋_GB2312" w:eastAsia="仿宋_GB2312" w:hAnsi="仿宋_GB2312" w:cs="仿宋_GB2312"/>
          <w:sz w:val="32"/>
          <w:szCs w:val="32"/>
        </w:rPr>
      </w:pPr>
    </w:p>
    <w:p w14:paraId="263CF65E" w14:textId="77777777" w:rsidR="00A00E7D" w:rsidRDefault="00000000">
      <w:pPr>
        <w:spacing w:line="500" w:lineRule="exact"/>
        <w:ind w:leftChars="200" w:left="630" w:hangingChars="100" w:hanging="210"/>
      </w:pPr>
      <w:r>
        <w:rPr>
          <w:noProof/>
        </w:rPr>
        <w:drawing>
          <wp:inline distT="0" distB="0" distL="114300" distR="114300" wp14:anchorId="6E14FA8F" wp14:editId="35DD3EA7">
            <wp:extent cx="5264785" cy="2570480"/>
            <wp:effectExtent l="0" t="0" r="1206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64785" cy="2570480"/>
                    </a:xfrm>
                    <a:prstGeom prst="rect">
                      <a:avLst/>
                    </a:prstGeom>
                    <a:noFill/>
                    <a:ln>
                      <a:noFill/>
                    </a:ln>
                  </pic:spPr>
                </pic:pic>
              </a:graphicData>
            </a:graphic>
          </wp:inline>
        </w:drawing>
      </w:r>
      <w:bookmarkStart w:id="4" w:name="_Toc2926"/>
    </w:p>
    <w:p w14:paraId="0BC430EB" w14:textId="77777777" w:rsidR="00A00E7D" w:rsidRDefault="00A00E7D">
      <w:pPr>
        <w:spacing w:line="500" w:lineRule="exact"/>
        <w:ind w:leftChars="200" w:left="630" w:hangingChars="100" w:hanging="210"/>
      </w:pPr>
    </w:p>
    <w:p w14:paraId="009566C4" w14:textId="77777777" w:rsidR="00A00E7D" w:rsidRDefault="00000000">
      <w:pPr>
        <w:spacing w:line="500" w:lineRule="exact"/>
        <w:ind w:leftChars="352" w:left="739"/>
        <w:rPr>
          <w:rFonts w:ascii="仿宋_GB2312" w:eastAsia="仿宋_GB2312" w:hAnsi="仿宋_GB2312" w:cs="仿宋_GB2312"/>
          <w:sz w:val="32"/>
          <w:szCs w:val="32"/>
        </w:rPr>
      </w:pPr>
      <w:r>
        <w:rPr>
          <w:rFonts w:ascii="仿宋_GB2312" w:eastAsia="仿宋_GB2312" w:hAnsi="仿宋_GB2312" w:cs="仿宋_GB2312" w:hint="eastAsia"/>
          <w:sz w:val="32"/>
          <w:szCs w:val="32"/>
        </w:rPr>
        <w:t>3.项目修改</w:t>
      </w:r>
      <w:bookmarkEnd w:id="4"/>
    </w:p>
    <w:p w14:paraId="7E9413F0" w14:textId="77777777" w:rsidR="00A00E7D" w:rsidRDefault="00000000">
      <w:pPr>
        <w:spacing w:line="5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项目提交后，如项目需要修改，需要联系陕西省继续医学教育委员会将此项目退回，然后才可以进行项目的修改，如下图所示</w:t>
      </w:r>
    </w:p>
    <w:p w14:paraId="11CDDADF" w14:textId="77777777" w:rsidR="00A00E7D" w:rsidRDefault="00A00E7D">
      <w:pPr>
        <w:spacing w:line="500" w:lineRule="exact"/>
        <w:ind w:firstLineChars="200" w:firstLine="640"/>
        <w:rPr>
          <w:rFonts w:ascii="仿宋_GB2312" w:eastAsia="仿宋_GB2312" w:hAnsi="仿宋_GB2312" w:cs="仿宋_GB2312"/>
          <w:sz w:val="32"/>
          <w:szCs w:val="32"/>
        </w:rPr>
      </w:pPr>
    </w:p>
    <w:p w14:paraId="2152659F" w14:textId="77777777" w:rsidR="00A00E7D" w:rsidRDefault="00000000">
      <w:pPr>
        <w:spacing w:line="360" w:lineRule="auto"/>
        <w:jc w:val="left"/>
      </w:pPr>
      <w:r>
        <w:rPr>
          <w:noProof/>
        </w:rPr>
        <w:drawing>
          <wp:inline distT="0" distB="0" distL="114300" distR="114300" wp14:anchorId="03B96C81" wp14:editId="7B84508D">
            <wp:extent cx="5274310" cy="860425"/>
            <wp:effectExtent l="0" t="0" r="254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860425"/>
                    </a:xfrm>
                    <a:prstGeom prst="rect">
                      <a:avLst/>
                    </a:prstGeom>
                    <a:noFill/>
                    <a:ln>
                      <a:noFill/>
                    </a:ln>
                  </pic:spPr>
                </pic:pic>
              </a:graphicData>
            </a:graphic>
          </wp:inline>
        </w:drawing>
      </w:r>
    </w:p>
    <w:p w14:paraId="7111389C"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3CB5AD30"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点击编辑按钮，其操作过程和项目申报流程类似，项目修改完毕，点击提交即可。</w:t>
      </w:r>
    </w:p>
    <w:p w14:paraId="20C1CF4D" w14:textId="77777777" w:rsidR="00A00E7D" w:rsidRDefault="00000000">
      <w:pPr>
        <w:spacing w:line="500" w:lineRule="exact"/>
        <w:ind w:firstLineChars="200" w:firstLine="640"/>
        <w:jc w:val="left"/>
        <w:rPr>
          <w:rFonts w:ascii="仿宋_GB2312" w:eastAsia="仿宋_GB2312" w:hAnsi="仿宋_GB2312" w:cs="仿宋_GB2312"/>
          <w:sz w:val="32"/>
          <w:szCs w:val="32"/>
        </w:rPr>
      </w:pPr>
      <w:bookmarkStart w:id="5" w:name="_Toc26209"/>
      <w:r>
        <w:rPr>
          <w:rFonts w:ascii="仿宋_GB2312" w:eastAsia="仿宋_GB2312" w:hAnsi="仿宋_GB2312" w:cs="仿宋_GB2312" w:hint="eastAsia"/>
          <w:sz w:val="32"/>
          <w:szCs w:val="32"/>
        </w:rPr>
        <w:t>4.项目查询</w:t>
      </w:r>
      <w:bookmarkEnd w:id="5"/>
    </w:p>
    <w:p w14:paraId="463A6DAD"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点击项目查询，可以查询到所有填报的项目的相关信息，如下图所示</w:t>
      </w:r>
    </w:p>
    <w:p w14:paraId="4A8E623C" w14:textId="77777777" w:rsidR="00A00E7D" w:rsidRDefault="00A00E7D">
      <w:pPr>
        <w:spacing w:line="360" w:lineRule="auto"/>
        <w:ind w:left="420" w:firstLine="420"/>
        <w:jc w:val="left"/>
      </w:pPr>
    </w:p>
    <w:p w14:paraId="535B7036" w14:textId="77777777" w:rsidR="00A00E7D" w:rsidRDefault="00000000">
      <w:pPr>
        <w:spacing w:line="360" w:lineRule="auto"/>
        <w:jc w:val="left"/>
      </w:pPr>
      <w:r>
        <w:rPr>
          <w:noProof/>
        </w:rPr>
        <w:drawing>
          <wp:inline distT="0" distB="0" distL="114300" distR="114300" wp14:anchorId="1E131A33" wp14:editId="5DE0DC6F">
            <wp:extent cx="5271770" cy="1067435"/>
            <wp:effectExtent l="0" t="0" r="508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1770" cy="1067435"/>
                    </a:xfrm>
                    <a:prstGeom prst="rect">
                      <a:avLst/>
                    </a:prstGeom>
                    <a:noFill/>
                    <a:ln>
                      <a:noFill/>
                    </a:ln>
                  </pic:spPr>
                </pic:pic>
              </a:graphicData>
            </a:graphic>
          </wp:inline>
        </w:drawing>
      </w:r>
    </w:p>
    <w:p w14:paraId="75ECAE57" w14:textId="77777777" w:rsidR="00A00E7D" w:rsidRDefault="00000000">
      <w:pPr>
        <w:spacing w:line="500" w:lineRule="exact"/>
        <w:ind w:firstLineChars="200" w:firstLine="640"/>
        <w:jc w:val="left"/>
        <w:rPr>
          <w:rFonts w:ascii="仿宋_GB2312" w:eastAsia="仿宋_GB2312" w:hAnsi="仿宋_GB2312" w:cs="仿宋_GB2312"/>
          <w:sz w:val="32"/>
          <w:szCs w:val="32"/>
        </w:rPr>
      </w:pPr>
      <w:bookmarkStart w:id="6" w:name="_Toc1055"/>
      <w:r>
        <w:rPr>
          <w:rFonts w:ascii="黑体" w:eastAsia="黑体" w:hAnsi="黑体" w:cs="黑体" w:hint="eastAsia"/>
          <w:sz w:val="32"/>
          <w:szCs w:val="32"/>
        </w:rPr>
        <w:t>三、申报时间</w:t>
      </w:r>
      <w:bookmarkEnd w:id="6"/>
    </w:p>
    <w:p w14:paraId="13E940EF"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该功能模块可以查询项目申报的时间，点击申报时间查看，如下图所示</w:t>
      </w:r>
    </w:p>
    <w:p w14:paraId="766CD814" w14:textId="77777777" w:rsidR="00A00E7D" w:rsidRDefault="00A00E7D">
      <w:pPr>
        <w:spacing w:line="500" w:lineRule="exact"/>
        <w:ind w:firstLineChars="200" w:firstLine="640"/>
        <w:jc w:val="left"/>
        <w:rPr>
          <w:rFonts w:ascii="仿宋_GB2312" w:eastAsia="仿宋_GB2312" w:hAnsi="仿宋_GB2312" w:cs="仿宋_GB2312"/>
          <w:sz w:val="32"/>
          <w:szCs w:val="32"/>
        </w:rPr>
      </w:pPr>
    </w:p>
    <w:p w14:paraId="48AA6D81" w14:textId="77777777" w:rsidR="00A00E7D" w:rsidRDefault="00000000">
      <w:pPr>
        <w:spacing w:line="360" w:lineRule="auto"/>
        <w:jc w:val="left"/>
      </w:pPr>
      <w:r>
        <w:rPr>
          <w:noProof/>
        </w:rPr>
        <w:lastRenderedPageBreak/>
        <w:drawing>
          <wp:inline distT="0" distB="0" distL="114300" distR="114300" wp14:anchorId="16757A39" wp14:editId="33DEA5C3">
            <wp:extent cx="5264785" cy="2570480"/>
            <wp:effectExtent l="0" t="0" r="1206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64785" cy="2570480"/>
                    </a:xfrm>
                    <a:prstGeom prst="rect">
                      <a:avLst/>
                    </a:prstGeom>
                    <a:noFill/>
                    <a:ln>
                      <a:noFill/>
                    </a:ln>
                  </pic:spPr>
                </pic:pic>
              </a:graphicData>
            </a:graphic>
          </wp:inline>
        </w:drawing>
      </w:r>
    </w:p>
    <w:p w14:paraId="4D37B99E" w14:textId="77777777" w:rsidR="00A00E7D" w:rsidRDefault="00A00E7D">
      <w:pPr>
        <w:spacing w:line="360" w:lineRule="auto"/>
        <w:ind w:firstLineChars="200" w:firstLine="640"/>
        <w:jc w:val="left"/>
        <w:rPr>
          <w:rFonts w:ascii="仿宋_GB2312" w:eastAsia="仿宋_GB2312" w:hAnsi="仿宋_GB2312" w:cs="仿宋_GB2312"/>
          <w:sz w:val="32"/>
          <w:szCs w:val="32"/>
        </w:rPr>
      </w:pPr>
      <w:bookmarkStart w:id="7" w:name="_Toc16465"/>
    </w:p>
    <w:p w14:paraId="6DD8AE60" w14:textId="77777777" w:rsidR="00A00E7D" w:rsidRDefault="00A00E7D">
      <w:pPr>
        <w:spacing w:line="500" w:lineRule="exact"/>
        <w:ind w:firstLineChars="200" w:firstLine="640"/>
        <w:jc w:val="left"/>
        <w:rPr>
          <w:rFonts w:ascii="黑体" w:eastAsia="黑体" w:hAnsi="黑体" w:cs="黑体"/>
          <w:sz w:val="32"/>
          <w:szCs w:val="32"/>
        </w:rPr>
      </w:pPr>
    </w:p>
    <w:p w14:paraId="2CA679C2" w14:textId="77777777" w:rsidR="00A00E7D" w:rsidRDefault="00A00E7D">
      <w:pPr>
        <w:spacing w:line="500" w:lineRule="exact"/>
        <w:ind w:firstLineChars="200" w:firstLine="640"/>
        <w:jc w:val="left"/>
        <w:rPr>
          <w:rFonts w:ascii="黑体" w:eastAsia="黑体" w:hAnsi="黑体" w:cs="黑体"/>
          <w:sz w:val="32"/>
          <w:szCs w:val="32"/>
        </w:rPr>
      </w:pPr>
    </w:p>
    <w:p w14:paraId="0999DC13" w14:textId="77777777" w:rsidR="00A00E7D" w:rsidRDefault="00A00E7D">
      <w:pPr>
        <w:spacing w:line="500" w:lineRule="exact"/>
        <w:ind w:firstLineChars="200" w:firstLine="640"/>
        <w:jc w:val="left"/>
        <w:rPr>
          <w:rFonts w:ascii="黑体" w:eastAsia="黑体" w:hAnsi="黑体" w:cs="黑体"/>
          <w:sz w:val="32"/>
          <w:szCs w:val="32"/>
        </w:rPr>
      </w:pPr>
    </w:p>
    <w:p w14:paraId="6E9C7B26" w14:textId="77777777" w:rsidR="00A00E7D" w:rsidRDefault="00A00E7D">
      <w:pPr>
        <w:spacing w:line="500" w:lineRule="exact"/>
        <w:ind w:firstLineChars="200" w:firstLine="640"/>
        <w:jc w:val="left"/>
        <w:rPr>
          <w:rFonts w:ascii="黑体" w:eastAsia="黑体" w:hAnsi="黑体" w:cs="黑体"/>
          <w:sz w:val="32"/>
          <w:szCs w:val="32"/>
        </w:rPr>
      </w:pPr>
    </w:p>
    <w:p w14:paraId="042D4E21"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黑体" w:eastAsia="黑体" w:hAnsi="黑体" w:cs="黑体" w:hint="eastAsia"/>
          <w:sz w:val="32"/>
          <w:szCs w:val="32"/>
        </w:rPr>
        <w:t>四、系统维护</w:t>
      </w:r>
      <w:bookmarkEnd w:id="7"/>
    </w:p>
    <w:p w14:paraId="591AFC10" w14:textId="77777777" w:rsidR="00A00E7D" w:rsidRDefault="00000000">
      <w:pPr>
        <w:spacing w:line="50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在系统维护中，可以查看本单位的相关信息，点击单位信息功能选项，弹出对应界面，如下图所示</w:t>
      </w:r>
    </w:p>
    <w:p w14:paraId="7B44D4DD" w14:textId="77777777" w:rsidR="00A00E7D" w:rsidRDefault="00A00E7D">
      <w:pPr>
        <w:spacing w:line="360" w:lineRule="auto"/>
        <w:ind w:firstLineChars="200" w:firstLine="640"/>
        <w:jc w:val="left"/>
        <w:rPr>
          <w:rFonts w:ascii="仿宋_GB2312" w:eastAsia="仿宋_GB2312" w:hAnsi="仿宋_GB2312" w:cs="仿宋_GB2312"/>
          <w:sz w:val="32"/>
          <w:szCs w:val="32"/>
        </w:rPr>
      </w:pPr>
    </w:p>
    <w:p w14:paraId="1AA7276F" w14:textId="77777777" w:rsidR="00A00E7D" w:rsidRDefault="00000000">
      <w:pPr>
        <w:spacing w:line="360" w:lineRule="auto"/>
        <w:jc w:val="left"/>
      </w:pPr>
      <w:r>
        <w:rPr>
          <w:noProof/>
        </w:rPr>
        <w:drawing>
          <wp:inline distT="0" distB="0" distL="114300" distR="114300" wp14:anchorId="7F8A077F" wp14:editId="6D4E9549">
            <wp:extent cx="5264785" cy="2570480"/>
            <wp:effectExtent l="0" t="0" r="1206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64785" cy="2570480"/>
                    </a:xfrm>
                    <a:prstGeom prst="rect">
                      <a:avLst/>
                    </a:prstGeom>
                    <a:noFill/>
                    <a:ln>
                      <a:noFill/>
                    </a:ln>
                  </pic:spPr>
                </pic:pic>
              </a:graphicData>
            </a:graphic>
          </wp:inline>
        </w:drawing>
      </w:r>
    </w:p>
    <w:sectPr w:rsidR="00A00E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B36CB" w14:textId="77777777" w:rsidR="000C29A4" w:rsidRDefault="000C29A4">
      <w:r>
        <w:separator/>
      </w:r>
    </w:p>
  </w:endnote>
  <w:endnote w:type="continuationSeparator" w:id="0">
    <w:p w14:paraId="46694E15" w14:textId="77777777" w:rsidR="000C29A4" w:rsidRDefault="000C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1" w:usb1="080E0000" w:usb2="00000000" w:usb3="00000000" w:csb0="00040000" w:csb1="00000000"/>
  </w:font>
  <w:font w:name="仿宋_GB2312">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484D" w14:textId="77777777" w:rsidR="00A00E7D" w:rsidRDefault="00000000">
    <w:pPr>
      <w:pStyle w:val="a3"/>
    </w:pPr>
    <w:r>
      <w:rPr>
        <w:noProof/>
      </w:rPr>
      <mc:AlternateContent>
        <mc:Choice Requires="wps">
          <w:drawing>
            <wp:anchor distT="0" distB="0" distL="114300" distR="114300" simplePos="0" relativeHeight="251660288" behindDoc="0" locked="0" layoutInCell="1" allowOverlap="1" wp14:anchorId="3F6AB034" wp14:editId="7AF680F2">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DBDBF" w14:textId="77777777" w:rsidR="00A00E7D"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F6AB034" id="_x0000_t202" coordsize="21600,21600" o:spt="202" path="m,l,21600r21600,l21600,xe">
              <v:stroke joinstyle="miter"/>
              <v:path gradientshapeok="t" o:connecttype="rect"/>
            </v:shapetype>
            <v:shape id="文本框 16"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DBDBDBF" w14:textId="77777777" w:rsidR="00A00E7D" w:rsidRDefault="000000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A45C7" w14:textId="77777777" w:rsidR="000C29A4" w:rsidRDefault="000C29A4">
      <w:r>
        <w:separator/>
      </w:r>
    </w:p>
  </w:footnote>
  <w:footnote w:type="continuationSeparator" w:id="0">
    <w:p w14:paraId="0ED2ACF3" w14:textId="77777777" w:rsidR="000C29A4" w:rsidRDefault="000C29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AwZjdkZTI5NTFjMjk1NTFmNGJiY2Y4MDM0ZThkNWYifQ=="/>
  </w:docVars>
  <w:rsids>
    <w:rsidRoot w:val="74CE31DF"/>
    <w:rsid w:val="000C29A4"/>
    <w:rsid w:val="004B6A51"/>
    <w:rsid w:val="00A00E7D"/>
    <w:rsid w:val="00EE62D7"/>
    <w:rsid w:val="00F228C3"/>
    <w:rsid w:val="02B817F5"/>
    <w:rsid w:val="0E917315"/>
    <w:rsid w:val="103D3268"/>
    <w:rsid w:val="14A305DD"/>
    <w:rsid w:val="14AC3FAF"/>
    <w:rsid w:val="17ED6387"/>
    <w:rsid w:val="19016065"/>
    <w:rsid w:val="2DC656A5"/>
    <w:rsid w:val="2FC969A8"/>
    <w:rsid w:val="3D8F532E"/>
    <w:rsid w:val="3EC03428"/>
    <w:rsid w:val="401914AD"/>
    <w:rsid w:val="47CE7FA5"/>
    <w:rsid w:val="48F912D6"/>
    <w:rsid w:val="49945FDB"/>
    <w:rsid w:val="4B2539ED"/>
    <w:rsid w:val="4CBB47C2"/>
    <w:rsid w:val="500C325D"/>
    <w:rsid w:val="528976E2"/>
    <w:rsid w:val="5CCA36BF"/>
    <w:rsid w:val="6B6E5394"/>
    <w:rsid w:val="6CCC0B0F"/>
    <w:rsid w:val="703F2121"/>
    <w:rsid w:val="72612F2A"/>
    <w:rsid w:val="73A93684"/>
    <w:rsid w:val="742577D1"/>
    <w:rsid w:val="74C154E3"/>
    <w:rsid w:val="74CE31DF"/>
    <w:rsid w:val="76DE38F1"/>
    <w:rsid w:val="77BF4370"/>
    <w:rsid w:val="7F15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81A9B3B"/>
  <w15:docId w15:val="{D7792DED-884A-4340-BF05-A40CF0AF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character" w:styleId="a5">
    <w:name w:val="Hyperlink"/>
    <w:basedOn w:val="a0"/>
    <w:qFormat/>
    <w:rPr>
      <w:color w:val="0000FF"/>
      <w:u w:val="single"/>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293</Words>
  <Characters>1671</Characters>
  <Application>Microsoft Office Word</Application>
  <DocSecurity>0</DocSecurity>
  <Lines>13</Lines>
  <Paragraphs>3</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席警伟-华医网</dc:creator>
  <cp:lastModifiedBy>Administrator</cp:lastModifiedBy>
  <cp:revision>5</cp:revision>
  <cp:lastPrinted>2021-10-15T01:15:00Z</cp:lastPrinted>
  <dcterms:created xsi:type="dcterms:W3CDTF">2021-01-31T06:23:00Z</dcterms:created>
  <dcterms:modified xsi:type="dcterms:W3CDTF">2022-11-16T06:46:00Z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3475625E49524170B1732E92E5E5D44E</vt:lpwstr>
  </property>
</Properties>
</file>